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F98B" w14:textId="77777777" w:rsidR="00D66CF1" w:rsidRPr="00963797" w:rsidRDefault="00D66CF1" w:rsidP="00963797">
      <w:pPr>
        <w:pStyle w:val="Heading1"/>
        <w:jc w:val="center"/>
        <w:rPr>
          <w:rFonts w:eastAsia="Times New Roman"/>
          <w:color w:val="auto"/>
        </w:rPr>
      </w:pPr>
      <w:r w:rsidRPr="00963797">
        <w:rPr>
          <w:rFonts w:eastAsia="Times New Roman"/>
          <w:color w:val="auto"/>
        </w:rPr>
        <w:t>Community College System of New Hampshire</w:t>
      </w:r>
    </w:p>
    <w:p w14:paraId="5A27285B" w14:textId="77777777" w:rsidR="00AD10C3" w:rsidRDefault="00D36862" w:rsidP="00D66CF1">
      <w:pPr>
        <w:spacing w:after="0" w:line="240" w:lineRule="auto"/>
        <w:jc w:val="center"/>
        <w:rPr>
          <w:rFonts w:asciiTheme="majorHAnsi" w:eastAsia="Times New Roman" w:hAnsiTheme="majorHAnsi" w:cs="Times New Roman"/>
          <w:sz w:val="28"/>
          <w:szCs w:val="28"/>
        </w:rPr>
      </w:pPr>
      <w:r w:rsidRPr="002E10D4">
        <w:rPr>
          <w:rFonts w:asciiTheme="majorHAnsi" w:eastAsia="Times New Roman" w:hAnsiTheme="majorHAnsi" w:cs="Times New Roman"/>
          <w:sz w:val="28"/>
          <w:szCs w:val="28"/>
        </w:rPr>
        <w:t xml:space="preserve">Lender Practices and Code of Conduct for the </w:t>
      </w:r>
    </w:p>
    <w:p w14:paraId="2B440340" w14:textId="77777777" w:rsidR="00D36862" w:rsidRPr="002E10D4" w:rsidRDefault="00AD10C3" w:rsidP="00D66CF1">
      <w:pPr>
        <w:spacing w:after="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sz w:val="28"/>
          <w:szCs w:val="28"/>
        </w:rPr>
        <w:t>Federal Direct</w:t>
      </w:r>
      <w:r w:rsidR="00D36862" w:rsidRPr="002E10D4">
        <w:rPr>
          <w:rFonts w:asciiTheme="majorHAnsi" w:eastAsia="Times New Roman" w:hAnsiTheme="majorHAnsi" w:cs="Times New Roman"/>
          <w:sz w:val="28"/>
          <w:szCs w:val="28"/>
        </w:rPr>
        <w:t xml:space="preserve"> Loan Program</w:t>
      </w:r>
      <w:r>
        <w:rPr>
          <w:rFonts w:asciiTheme="majorHAnsi" w:eastAsia="Times New Roman" w:hAnsiTheme="majorHAnsi" w:cs="Times New Roman"/>
          <w:sz w:val="28"/>
          <w:szCs w:val="28"/>
        </w:rPr>
        <w:t xml:space="preserve"> (DL) </w:t>
      </w:r>
      <w:r w:rsidR="00D36862" w:rsidRPr="002E10D4">
        <w:rPr>
          <w:rFonts w:asciiTheme="majorHAnsi" w:eastAsia="Times New Roman" w:hAnsiTheme="majorHAnsi" w:cs="Times New Roman"/>
          <w:sz w:val="28"/>
          <w:szCs w:val="28"/>
        </w:rPr>
        <w:t>and Private Loan Programs</w:t>
      </w:r>
    </w:p>
    <w:p w14:paraId="6B3D8012" w14:textId="77777777" w:rsidR="00D36862" w:rsidRPr="00D36862" w:rsidRDefault="00D36862" w:rsidP="00D66CF1">
      <w:pPr>
        <w:spacing w:after="0" w:line="240" w:lineRule="auto"/>
        <w:rPr>
          <w:rFonts w:asciiTheme="majorHAnsi" w:eastAsia="Times New Roman" w:hAnsiTheme="majorHAnsi" w:cs="Times New Roman"/>
        </w:rPr>
      </w:pPr>
      <w:r w:rsidRPr="00D36862">
        <w:rPr>
          <w:rFonts w:asciiTheme="majorHAnsi" w:eastAsia="Times New Roman" w:hAnsiTheme="majorHAnsi" w:cs="Times New Roman"/>
        </w:rPr>
        <w:t> </w:t>
      </w:r>
    </w:p>
    <w:p w14:paraId="316719DE"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our goals are to help students (and parents) receive in an accurate and timely manner the loans for which they qualify. </w:t>
      </w:r>
    </w:p>
    <w:p w14:paraId="5B581FB4"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we shall encourage students and families to borrow only what they absolutely need to persist and succeed in postsecondary education. </w:t>
      </w:r>
    </w:p>
    <w:p w14:paraId="5EC53639"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we as financial aid professionals support the integrity of the financial aid process and our responsibility to assist our students. </w:t>
      </w:r>
    </w:p>
    <w:p w14:paraId="4EBE0FE2"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we shall fairly and accurately disclose all terms and conditions related to loan products to students and families. </w:t>
      </w:r>
    </w:p>
    <w:p w14:paraId="6C742F82"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any participating lender, while not defined as preferred, will disclose and be transparent in its consumer information about loan products offered; including but not limited to, interest rates, terms and conditions on federal loans. </w:t>
      </w:r>
    </w:p>
    <w:p w14:paraId="404F8956"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any lender listed as a participating lender will demonstrate high quality loan servicing and define additional benefits beyond the standard terms and conditions. </w:t>
      </w:r>
    </w:p>
    <w:p w14:paraId="46546C80"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a participating lender list is not restrictive and allows students and families to select any lender and understand the process for selecting a lender and applying for a loan. The school will promptly certify any loan from any lender selected by the borrower. </w:t>
      </w:r>
    </w:p>
    <w:p w14:paraId="2FD3568C"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a lender will not be included on a list of participating lenders in exchange for a prohibited inducement. A lender included on a participating lender list is based on borrower benefits for the students and families. </w:t>
      </w:r>
    </w:p>
    <w:p w14:paraId="59AC0FDA" w14:textId="77777777" w:rsidR="00D36862" w:rsidRPr="00D36862" w:rsidRDefault="00D36862" w:rsidP="00D66CF1">
      <w:pPr>
        <w:numPr>
          <w:ilvl w:val="0"/>
          <w:numId w:val="5"/>
        </w:num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As a </w:t>
      </w:r>
      <w:r w:rsidR="00AD10C3">
        <w:rPr>
          <w:rFonts w:asciiTheme="majorHAnsi" w:eastAsia="Times New Roman" w:hAnsiTheme="majorHAnsi" w:cs="Times New Roman"/>
        </w:rPr>
        <w:t>DL</w:t>
      </w:r>
      <w:r w:rsidRPr="00D36862">
        <w:rPr>
          <w:rFonts w:asciiTheme="majorHAnsi" w:eastAsia="Times New Roman" w:hAnsiTheme="majorHAnsi" w:cs="Times New Roman"/>
        </w:rPr>
        <w:t xml:space="preserve"> participant, </w:t>
      </w:r>
      <w:r w:rsidR="00814000" w:rsidRPr="00814000">
        <w:rPr>
          <w:rFonts w:asciiTheme="majorHAnsi" w:eastAsia="Times New Roman" w:hAnsiTheme="majorHAnsi" w:cs="Times New Roman"/>
        </w:rPr>
        <w:t xml:space="preserve">CCSNH </w:t>
      </w:r>
      <w:r w:rsidRPr="00D36862">
        <w:rPr>
          <w:rFonts w:asciiTheme="majorHAnsi" w:eastAsia="Times New Roman" w:hAnsiTheme="majorHAnsi" w:cs="Times New Roman"/>
        </w:rPr>
        <w:t>financial aid professionals/administrators will practice the Statement of Ethical Principles and Code of Conduct for Institutional Financial Aid Professionals as adopted by the National Association of Student Financ</w:t>
      </w:r>
      <w:r w:rsidR="00170495">
        <w:rPr>
          <w:rFonts w:asciiTheme="majorHAnsi" w:eastAsia="Times New Roman" w:hAnsiTheme="majorHAnsi" w:cs="Times New Roman"/>
        </w:rPr>
        <w:t>ial Aid Professionals (NASFAA) as quoted below:</w:t>
      </w:r>
    </w:p>
    <w:p w14:paraId="38E8F39D" w14:textId="77777777" w:rsidR="00D36862" w:rsidRPr="00D36862" w:rsidRDefault="00D36862" w:rsidP="00D36862">
      <w:p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"An institutional financial aid professional is expected to always maintain exemplary standards of professional conduct in all aspects of carrying out his or her responsibilities, specifically including all dealings with any entities involved in any manner in student financial aid, regardless of whether such entities are involved in a government sponsored, subsidized, or regulated activity. In doing so, a financial aid professional should:</w:t>
      </w:r>
    </w:p>
    <w:p w14:paraId="5BD6AA92" w14:textId="77777777" w:rsidR="00D36862" w:rsidRPr="00814000" w:rsidRDefault="00D36862" w:rsidP="00D66CF1">
      <w:pPr>
        <w:pStyle w:val="ListParagraph"/>
        <w:numPr>
          <w:ilvl w:val="0"/>
          <w:numId w:val="4"/>
        </w:numPr>
        <w:spacing w:before="100" w:beforeAutospacing="1" w:after="100" w:afterAutospacing="1" w:line="240" w:lineRule="auto"/>
        <w:rPr>
          <w:rFonts w:asciiTheme="majorHAnsi" w:eastAsia="Times New Roman" w:hAnsiTheme="majorHAnsi" w:cs="Times New Roman"/>
        </w:rPr>
      </w:pPr>
      <w:r w:rsidRPr="00814000">
        <w:rPr>
          <w:rFonts w:asciiTheme="majorHAnsi" w:eastAsia="Times New Roman" w:hAnsiTheme="majorHAnsi" w:cs="Times New Roman"/>
        </w:rPr>
        <w:t xml:space="preserve">Refrain from taking any action for his or her personal benefit </w:t>
      </w:r>
    </w:p>
    <w:p w14:paraId="555A8964" w14:textId="77777777" w:rsidR="00D36862" w:rsidRPr="00814000" w:rsidRDefault="00D36862" w:rsidP="00D66CF1">
      <w:pPr>
        <w:pStyle w:val="ListParagraph"/>
        <w:numPr>
          <w:ilvl w:val="0"/>
          <w:numId w:val="4"/>
        </w:numPr>
        <w:autoSpaceDE w:val="0"/>
        <w:autoSpaceDN w:val="0"/>
        <w:adjustRightInd w:val="0"/>
        <w:spacing w:after="0" w:line="240" w:lineRule="auto"/>
        <w:rPr>
          <w:rFonts w:asciiTheme="majorHAnsi" w:hAnsiTheme="majorHAnsi" w:cs="GoudyCatalogBT"/>
        </w:rPr>
      </w:pPr>
      <w:r w:rsidRPr="00814000">
        <w:rPr>
          <w:rFonts w:asciiTheme="majorHAnsi" w:hAnsiTheme="majorHAnsi" w:cs="GoudyCatalogBT"/>
        </w:rPr>
        <w:t xml:space="preserve">College employees may not </w:t>
      </w:r>
      <w:r w:rsidR="00AD10C3">
        <w:rPr>
          <w:rFonts w:asciiTheme="majorHAnsi" w:hAnsiTheme="majorHAnsi" w:cs="GoudyCatalogBT"/>
        </w:rPr>
        <w:t>receive</w:t>
      </w:r>
      <w:r w:rsidR="00AD10C3" w:rsidRPr="00814000">
        <w:rPr>
          <w:rFonts w:asciiTheme="majorHAnsi" w:hAnsiTheme="majorHAnsi" w:cs="GoudyCatalogBT"/>
        </w:rPr>
        <w:t xml:space="preserve"> </w:t>
      </w:r>
      <w:r w:rsidRPr="00814000">
        <w:rPr>
          <w:rFonts w:asciiTheme="majorHAnsi" w:hAnsiTheme="majorHAnsi" w:cs="GoudyCatalogBT"/>
        </w:rPr>
        <w:t>anything, including trips, of more than nominal value from any lending institution, when such things are offered in connection with the employees’ financial aid work.</w:t>
      </w:r>
    </w:p>
    <w:p w14:paraId="0D559FD1" w14:textId="77777777" w:rsidR="00D36862" w:rsidRPr="00814000" w:rsidRDefault="00D36862" w:rsidP="00D66CF1">
      <w:pPr>
        <w:pStyle w:val="ListParagraph"/>
        <w:numPr>
          <w:ilvl w:val="0"/>
          <w:numId w:val="4"/>
        </w:numPr>
        <w:spacing w:before="100" w:beforeAutospacing="1" w:after="100" w:afterAutospacing="1" w:line="240" w:lineRule="auto"/>
        <w:rPr>
          <w:rFonts w:asciiTheme="majorHAnsi" w:eastAsia="Times New Roman" w:hAnsiTheme="majorHAnsi" w:cs="Times New Roman"/>
        </w:rPr>
      </w:pPr>
      <w:r w:rsidRPr="00814000">
        <w:rPr>
          <w:rFonts w:asciiTheme="majorHAnsi" w:eastAsia="Times New Roman" w:hAnsiTheme="majorHAnsi" w:cs="Times New Roman"/>
        </w:rPr>
        <w:t xml:space="preserve">Refrain from taking any action he or she believes is contrary to law, regulation, or the best interests of the students and parents he or she serves. </w:t>
      </w:r>
    </w:p>
    <w:p w14:paraId="28E0CA47" w14:textId="77777777" w:rsidR="00D36862" w:rsidRPr="00814000" w:rsidRDefault="000B73EF" w:rsidP="00D66CF1">
      <w:pPr>
        <w:pStyle w:val="ListParagraph"/>
        <w:numPr>
          <w:ilvl w:val="0"/>
          <w:numId w:val="4"/>
        </w:numPr>
        <w:autoSpaceDE w:val="0"/>
        <w:autoSpaceDN w:val="0"/>
        <w:adjustRightInd w:val="0"/>
        <w:spacing w:after="0" w:line="240" w:lineRule="auto"/>
        <w:rPr>
          <w:rFonts w:asciiTheme="majorHAnsi" w:hAnsiTheme="majorHAnsi" w:cs="GoudyCatalogBT"/>
        </w:rPr>
      </w:pPr>
      <w:r>
        <w:rPr>
          <w:rFonts w:asciiTheme="majorHAnsi" w:hAnsiTheme="majorHAnsi" w:cs="GoudyCatalogBT"/>
        </w:rPr>
        <w:t xml:space="preserve">Refrain from </w:t>
      </w:r>
      <w:r w:rsidR="002E10D4">
        <w:rPr>
          <w:rFonts w:asciiTheme="majorHAnsi" w:hAnsiTheme="majorHAnsi" w:cs="GoudyCatalogBT"/>
        </w:rPr>
        <w:t xml:space="preserve">receiving </w:t>
      </w:r>
      <w:r w:rsidR="002E10D4" w:rsidRPr="00814000">
        <w:rPr>
          <w:rFonts w:asciiTheme="majorHAnsi" w:hAnsiTheme="majorHAnsi" w:cs="GoudyCatalogBT"/>
        </w:rPr>
        <w:t>anything</w:t>
      </w:r>
      <w:r w:rsidR="00D36862" w:rsidRPr="00814000">
        <w:rPr>
          <w:rFonts w:asciiTheme="majorHAnsi" w:hAnsiTheme="majorHAnsi" w:cs="GoudyCatalogBT"/>
        </w:rPr>
        <w:t xml:space="preserve"> of value from any lending institution in exchange for any advantage sought by the lending institution. Lenders cannot pay to get on a school’s preferred lender list.</w:t>
      </w:r>
    </w:p>
    <w:p w14:paraId="52BCC5DB" w14:textId="77777777" w:rsidR="00D36862" w:rsidRPr="00814000" w:rsidRDefault="00D36862" w:rsidP="00D66CF1">
      <w:pPr>
        <w:pStyle w:val="ListParagraph"/>
        <w:numPr>
          <w:ilvl w:val="0"/>
          <w:numId w:val="4"/>
        </w:numPr>
        <w:autoSpaceDE w:val="0"/>
        <w:autoSpaceDN w:val="0"/>
        <w:adjustRightInd w:val="0"/>
        <w:spacing w:before="100" w:beforeAutospacing="1" w:after="100" w:afterAutospacing="1" w:line="240" w:lineRule="auto"/>
        <w:rPr>
          <w:rFonts w:asciiTheme="majorHAnsi" w:eastAsia="Times New Roman" w:hAnsiTheme="majorHAnsi" w:cs="Times New Roman"/>
        </w:rPr>
      </w:pPr>
      <w:r w:rsidRPr="00814000">
        <w:rPr>
          <w:rFonts w:asciiTheme="majorHAnsi" w:hAnsiTheme="majorHAnsi" w:cs="GoudyCatalogBT"/>
        </w:rPr>
        <w:t>College employees with responsibility for financial aid work may not receive anything of value for serving on the advisory board of any lending institution.</w:t>
      </w:r>
    </w:p>
    <w:p w14:paraId="2EFF4803" w14:textId="77777777" w:rsidR="00D36862" w:rsidRPr="00814000" w:rsidRDefault="00D36862" w:rsidP="00D66CF1">
      <w:pPr>
        <w:pStyle w:val="ListParagraph"/>
        <w:numPr>
          <w:ilvl w:val="0"/>
          <w:numId w:val="4"/>
        </w:numPr>
        <w:spacing w:before="100" w:beforeAutospacing="1" w:after="100" w:afterAutospacing="1" w:line="240" w:lineRule="auto"/>
        <w:rPr>
          <w:rFonts w:asciiTheme="majorHAnsi" w:eastAsia="Times New Roman" w:hAnsiTheme="majorHAnsi" w:cs="Times New Roman"/>
        </w:rPr>
      </w:pPr>
      <w:r w:rsidRPr="00814000">
        <w:rPr>
          <w:rFonts w:asciiTheme="majorHAnsi" w:eastAsia="Times New Roman" w:hAnsiTheme="majorHAnsi" w:cs="Times New Roman"/>
        </w:rPr>
        <w:lastRenderedPageBreak/>
        <w:t xml:space="preserve">Ensure that the information he or she provides is accurate, unbiased, and does not reflect any preference arising from actual or potential personal gain. </w:t>
      </w:r>
    </w:p>
    <w:p w14:paraId="127A72AF" w14:textId="77777777" w:rsidR="00D36862" w:rsidRPr="00814000" w:rsidRDefault="00D36862" w:rsidP="00D66CF1">
      <w:pPr>
        <w:pStyle w:val="ListParagraph"/>
        <w:numPr>
          <w:ilvl w:val="0"/>
          <w:numId w:val="4"/>
        </w:numPr>
        <w:spacing w:before="100" w:beforeAutospacing="1" w:after="100" w:afterAutospacing="1" w:line="240" w:lineRule="auto"/>
        <w:rPr>
          <w:rFonts w:asciiTheme="majorHAnsi" w:eastAsia="Times New Roman" w:hAnsiTheme="majorHAnsi" w:cs="Times New Roman"/>
        </w:rPr>
      </w:pPr>
      <w:r w:rsidRPr="00814000">
        <w:rPr>
          <w:rFonts w:asciiTheme="majorHAnsi" w:eastAsia="Times New Roman" w:hAnsiTheme="majorHAnsi" w:cs="Times New Roman"/>
        </w:rPr>
        <w:t xml:space="preserve">Be objective in making decisions and advising his or her institution regarding relationships with any entity involved in any aspect of student financial aid. </w:t>
      </w:r>
    </w:p>
    <w:p w14:paraId="7E8E6402" w14:textId="77777777" w:rsidR="00D36862" w:rsidRPr="00D36862" w:rsidRDefault="00D36862" w:rsidP="00D66CF1">
      <w:pPr>
        <w:spacing w:before="100" w:beforeAutospacing="1" w:after="100" w:afterAutospacing="1" w:line="240" w:lineRule="auto"/>
        <w:rPr>
          <w:rFonts w:asciiTheme="majorHAnsi" w:eastAsia="Times New Roman" w:hAnsiTheme="majorHAnsi" w:cs="Times New Roman"/>
        </w:rPr>
      </w:pPr>
      <w:r w:rsidRPr="00D36862">
        <w:rPr>
          <w:rFonts w:asciiTheme="majorHAnsi" w:eastAsia="Times New Roman" w:hAnsiTheme="majorHAnsi" w:cs="Times New Roman"/>
        </w:rPr>
        <w:t xml:space="preserve">Refrain from soliciting or accepting anything of other than nominal value from any entity (other than an institution of higher education or governmental entity such as the US Department of Education) involved in the making, holding, consolidating or processing of any students loans, including anything of value (including reimbursement of expenses) for serving on an advisory body or a part of a training activity of or sponsored by any such entity. </w:t>
      </w:r>
      <w:r w:rsidR="00AF2FD4">
        <w:rPr>
          <w:rFonts w:asciiTheme="majorHAnsi" w:eastAsia="Times New Roman" w:hAnsiTheme="majorHAnsi" w:cs="Times New Roman"/>
        </w:rPr>
        <w:t>“</w:t>
      </w:r>
    </w:p>
    <w:sectPr w:rsidR="00D36862" w:rsidRPr="00D36862" w:rsidSect="00605E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6471" w14:textId="77777777" w:rsidR="00F24EEF" w:rsidRDefault="00F24EEF" w:rsidP="003950A2">
      <w:pPr>
        <w:spacing w:after="0" w:line="240" w:lineRule="auto"/>
      </w:pPr>
      <w:r>
        <w:separator/>
      </w:r>
    </w:p>
  </w:endnote>
  <w:endnote w:type="continuationSeparator" w:id="0">
    <w:p w14:paraId="1AEAB043" w14:textId="77777777" w:rsidR="00F24EEF" w:rsidRDefault="00F24EEF" w:rsidP="0039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Catalog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709D" w14:textId="77777777" w:rsidR="00DF1A45" w:rsidRDefault="00DF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6320" w14:textId="284234C1" w:rsidR="003950A2" w:rsidRDefault="003950A2">
    <w:pPr>
      <w:pStyle w:val="Footer"/>
    </w:pPr>
    <w:r>
      <w:t xml:space="preserve">CCSNH Code of Conduct </w:t>
    </w:r>
    <w:r w:rsidR="00DF1A45">
      <w:t>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F60E" w14:textId="77777777" w:rsidR="00DF1A45" w:rsidRDefault="00DF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0939" w14:textId="77777777" w:rsidR="00F24EEF" w:rsidRDefault="00F24EEF" w:rsidP="003950A2">
      <w:pPr>
        <w:spacing w:after="0" w:line="240" w:lineRule="auto"/>
      </w:pPr>
      <w:r>
        <w:separator/>
      </w:r>
    </w:p>
  </w:footnote>
  <w:footnote w:type="continuationSeparator" w:id="0">
    <w:p w14:paraId="3FA20E69" w14:textId="77777777" w:rsidR="00F24EEF" w:rsidRDefault="00F24EEF" w:rsidP="0039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8BA" w14:textId="77777777" w:rsidR="00DF1A45" w:rsidRDefault="00DF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72F3" w14:textId="77777777" w:rsidR="00DF1A45" w:rsidRDefault="00D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6F2B" w14:textId="77777777" w:rsidR="00DF1A45" w:rsidRDefault="00DF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B94"/>
    <w:multiLevelType w:val="multilevel"/>
    <w:tmpl w:val="328A68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16726"/>
    <w:multiLevelType w:val="hybridMultilevel"/>
    <w:tmpl w:val="E3A4C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10C33"/>
    <w:multiLevelType w:val="hybridMultilevel"/>
    <w:tmpl w:val="80D0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01C38"/>
    <w:multiLevelType w:val="multilevel"/>
    <w:tmpl w:val="0C78B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24DE4"/>
    <w:multiLevelType w:val="multilevel"/>
    <w:tmpl w:val="CAEC4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404202">
    <w:abstractNumId w:val="3"/>
  </w:num>
  <w:num w:numId="2" w16cid:durableId="1941523381">
    <w:abstractNumId w:val="0"/>
  </w:num>
  <w:num w:numId="3" w16cid:durableId="1164007176">
    <w:abstractNumId w:val="2"/>
  </w:num>
  <w:num w:numId="4" w16cid:durableId="61681084">
    <w:abstractNumId w:val="1"/>
  </w:num>
  <w:num w:numId="5" w16cid:durableId="81240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62"/>
    <w:rsid w:val="000502BE"/>
    <w:rsid w:val="000B73EF"/>
    <w:rsid w:val="0010252A"/>
    <w:rsid w:val="00143745"/>
    <w:rsid w:val="00170495"/>
    <w:rsid w:val="00263E65"/>
    <w:rsid w:val="002E10D4"/>
    <w:rsid w:val="00392DA5"/>
    <w:rsid w:val="003950A2"/>
    <w:rsid w:val="005E0199"/>
    <w:rsid w:val="00605ED9"/>
    <w:rsid w:val="00814000"/>
    <w:rsid w:val="00924AB3"/>
    <w:rsid w:val="00963797"/>
    <w:rsid w:val="00976975"/>
    <w:rsid w:val="00AD10C3"/>
    <w:rsid w:val="00AE044E"/>
    <w:rsid w:val="00AF2FD4"/>
    <w:rsid w:val="00CA775D"/>
    <w:rsid w:val="00D04596"/>
    <w:rsid w:val="00D36862"/>
    <w:rsid w:val="00D66CF1"/>
    <w:rsid w:val="00DF1A45"/>
    <w:rsid w:val="00E26A22"/>
    <w:rsid w:val="00E3772D"/>
    <w:rsid w:val="00E45955"/>
    <w:rsid w:val="00EB2194"/>
    <w:rsid w:val="00F00B8D"/>
    <w:rsid w:val="00F2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36A0"/>
  <w15:docId w15:val="{B3176559-9D67-4A18-B91C-4C6A0A1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D9"/>
  </w:style>
  <w:style w:type="paragraph" w:styleId="Heading1">
    <w:name w:val="heading 1"/>
    <w:basedOn w:val="Normal"/>
    <w:next w:val="Normal"/>
    <w:link w:val="Heading1Char"/>
    <w:uiPriority w:val="9"/>
    <w:qFormat/>
    <w:rsid w:val="009637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8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6862"/>
    <w:rPr>
      <w:color w:val="0000FF"/>
      <w:u w:val="single"/>
    </w:rPr>
  </w:style>
  <w:style w:type="paragraph" w:styleId="ListParagraph">
    <w:name w:val="List Paragraph"/>
    <w:basedOn w:val="Normal"/>
    <w:uiPriority w:val="34"/>
    <w:qFormat/>
    <w:rsid w:val="00D36862"/>
    <w:pPr>
      <w:ind w:left="720"/>
      <w:contextualSpacing/>
    </w:pPr>
  </w:style>
  <w:style w:type="paragraph" w:styleId="BalloonText">
    <w:name w:val="Balloon Text"/>
    <w:basedOn w:val="Normal"/>
    <w:link w:val="BalloonTextChar"/>
    <w:uiPriority w:val="99"/>
    <w:semiHidden/>
    <w:unhideWhenUsed/>
    <w:rsid w:val="0081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000"/>
    <w:rPr>
      <w:rFonts w:ascii="Tahoma" w:hAnsi="Tahoma" w:cs="Tahoma"/>
      <w:sz w:val="16"/>
      <w:szCs w:val="16"/>
    </w:rPr>
  </w:style>
  <w:style w:type="paragraph" w:styleId="Header">
    <w:name w:val="header"/>
    <w:basedOn w:val="Normal"/>
    <w:link w:val="HeaderChar"/>
    <w:uiPriority w:val="99"/>
    <w:unhideWhenUsed/>
    <w:rsid w:val="00395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A2"/>
  </w:style>
  <w:style w:type="paragraph" w:styleId="Footer">
    <w:name w:val="footer"/>
    <w:basedOn w:val="Normal"/>
    <w:link w:val="FooterChar"/>
    <w:uiPriority w:val="99"/>
    <w:unhideWhenUsed/>
    <w:rsid w:val="00395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A2"/>
  </w:style>
  <w:style w:type="paragraph" w:styleId="Revision">
    <w:name w:val="Revision"/>
    <w:hidden/>
    <w:uiPriority w:val="99"/>
    <w:semiHidden/>
    <w:rsid w:val="00263E65"/>
    <w:pPr>
      <w:spacing w:after="0" w:line="240" w:lineRule="auto"/>
    </w:pPr>
  </w:style>
  <w:style w:type="character" w:customStyle="1" w:styleId="Heading1Char">
    <w:name w:val="Heading 1 Char"/>
    <w:basedOn w:val="DefaultParagraphFont"/>
    <w:link w:val="Heading1"/>
    <w:uiPriority w:val="9"/>
    <w:rsid w:val="0096379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5836">
      <w:bodyDiv w:val="1"/>
      <w:marLeft w:val="0"/>
      <w:marRight w:val="0"/>
      <w:marTop w:val="0"/>
      <w:marBottom w:val="0"/>
      <w:divBdr>
        <w:top w:val="none" w:sz="0" w:space="0" w:color="auto"/>
        <w:left w:val="none" w:sz="0" w:space="0" w:color="auto"/>
        <w:bottom w:val="none" w:sz="0" w:space="0" w:color="auto"/>
        <w:right w:val="none" w:sz="0" w:space="0" w:color="auto"/>
      </w:divBdr>
      <w:divsChild>
        <w:div w:id="1076122796">
          <w:marLeft w:val="0"/>
          <w:marRight w:val="0"/>
          <w:marTop w:val="0"/>
          <w:marBottom w:val="0"/>
          <w:divBdr>
            <w:top w:val="none" w:sz="0" w:space="0" w:color="auto"/>
            <w:left w:val="none" w:sz="0" w:space="0" w:color="auto"/>
            <w:bottom w:val="none" w:sz="0" w:space="0" w:color="auto"/>
            <w:right w:val="none" w:sz="0" w:space="0" w:color="auto"/>
          </w:divBdr>
          <w:divsChild>
            <w:div w:id="39132877">
              <w:marLeft w:val="0"/>
              <w:marRight w:val="0"/>
              <w:marTop w:val="0"/>
              <w:marBottom w:val="0"/>
              <w:divBdr>
                <w:top w:val="none" w:sz="0" w:space="0" w:color="auto"/>
                <w:left w:val="none" w:sz="0" w:space="0" w:color="auto"/>
                <w:bottom w:val="none" w:sz="0" w:space="0" w:color="auto"/>
                <w:right w:val="none" w:sz="0" w:space="0" w:color="auto"/>
              </w:divBdr>
              <w:divsChild>
                <w:div w:id="8521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F60D-0F53-4508-A60E-79B0EE8F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3340</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NHTI</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Lender Practices and Code of Conduct</dc:title>
  <dc:subject/>
  <dc:creator>sgonthier</dc:creator>
  <cp:keywords/>
  <dc:description/>
  <cp:lastModifiedBy>Barbara Spada</cp:lastModifiedBy>
  <cp:revision>3</cp:revision>
  <cp:lastPrinted>2009-05-21T17:52:00Z</cp:lastPrinted>
  <dcterms:created xsi:type="dcterms:W3CDTF">2026-04-06T12:32:00Z</dcterms:created>
  <dcterms:modified xsi:type="dcterms:W3CDTF">2026-04-06T14:23:00Z</dcterms:modified>
</cp:coreProperties>
</file>