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3CCE1" w14:textId="77777777" w:rsidR="00380A5B" w:rsidRPr="00FD7460" w:rsidRDefault="00167654" w:rsidP="00167654">
      <w:pPr>
        <w:jc w:val="center"/>
        <w:rPr>
          <w:b/>
          <w:sz w:val="44"/>
        </w:rPr>
      </w:pPr>
      <w:r w:rsidRPr="00FD7460">
        <w:rPr>
          <w:b/>
          <w:sz w:val="44"/>
        </w:rPr>
        <w:t>Exhibit A</w:t>
      </w:r>
    </w:p>
    <w:p w14:paraId="2127C15C" w14:textId="77777777" w:rsidR="00167654" w:rsidRPr="00FD7460" w:rsidRDefault="00167654" w:rsidP="00167654">
      <w:pPr>
        <w:jc w:val="center"/>
        <w:rPr>
          <w:b/>
          <w:sz w:val="28"/>
        </w:rPr>
      </w:pPr>
      <w:r w:rsidRPr="00FD7460">
        <w:rPr>
          <w:b/>
          <w:sz w:val="28"/>
        </w:rPr>
        <w:t>Bidder Response Workbook</w:t>
      </w:r>
    </w:p>
    <w:p w14:paraId="0D31B64D" w14:textId="77777777" w:rsidR="00167654" w:rsidRDefault="00167654" w:rsidP="00167654">
      <w:pPr>
        <w:jc w:val="center"/>
      </w:pPr>
    </w:p>
    <w:p w14:paraId="081DD62E" w14:textId="7BAE5F79" w:rsidR="00EF5B24" w:rsidRDefault="00EF5B24" w:rsidP="00FD7460"/>
    <w:p w14:paraId="6B91B112" w14:textId="4F42F327" w:rsidR="00EF5B24" w:rsidRDefault="00EF5B24" w:rsidP="00167654">
      <w:pPr>
        <w:jc w:val="center"/>
      </w:pPr>
    </w:p>
    <w:p w14:paraId="5677037F" w14:textId="041627BE" w:rsidR="00EF5B24" w:rsidRDefault="00F636C3" w:rsidP="00F636C3">
      <w:pPr>
        <w:rPr>
          <w:b/>
        </w:rPr>
      </w:pPr>
      <w:r>
        <w:rPr>
          <w:b/>
        </w:rPr>
        <w:t xml:space="preserve">1.1 </w:t>
      </w:r>
      <w:r w:rsidRPr="00F636C3">
        <w:rPr>
          <w:b/>
        </w:rPr>
        <w:t>Bidder Qualifications</w:t>
      </w:r>
    </w:p>
    <w:p w14:paraId="6A532F8A" w14:textId="746818E3" w:rsidR="00F636C3" w:rsidRPr="00F636C3" w:rsidRDefault="00F636C3" w:rsidP="00F636C3">
      <w:r>
        <w:t>Instructions to bidders: please provide answers to the following questions in a separate document</w:t>
      </w:r>
      <w:r w:rsidR="00861D89">
        <w:t xml:space="preserve"> in the order they are asked,</w:t>
      </w:r>
      <w:r>
        <w:t xml:space="preserve"> using the </w:t>
      </w:r>
      <w:r w:rsidR="00861D89">
        <w:t>appropriate number sequence</w:t>
      </w:r>
    </w:p>
    <w:p w14:paraId="30147223" w14:textId="77777777" w:rsidR="00EF5B24" w:rsidRDefault="00EF5B24" w:rsidP="00167654">
      <w:pPr>
        <w:jc w:val="center"/>
      </w:pPr>
    </w:p>
    <w:p w14:paraId="6427008C" w14:textId="5547B698" w:rsidR="00EF5B24" w:rsidRPr="00C76448" w:rsidRDefault="00F636C3" w:rsidP="00EF5B24">
      <w:pPr>
        <w:widowControl w:val="0"/>
        <w:spacing w:line="276" w:lineRule="auto"/>
        <w:jc w:val="both"/>
        <w:rPr>
          <w:rFonts w:ascii="Calibri" w:eastAsia="Calibri" w:hAnsi="Calibri" w:cs="Times New Roman"/>
          <w:b/>
          <w:u w:val="single"/>
        </w:rPr>
      </w:pPr>
      <w:r>
        <w:rPr>
          <w:rFonts w:ascii="Calibri" w:eastAsia="Calibri" w:hAnsi="Calibri" w:cs="Times New Roman"/>
          <w:b/>
          <w:u w:val="single"/>
        </w:rPr>
        <w:t xml:space="preserve">1.1.1 - </w:t>
      </w:r>
      <w:r w:rsidR="00EF5B24" w:rsidRPr="00C76448">
        <w:rPr>
          <w:rFonts w:ascii="Calibri" w:eastAsia="Calibri" w:hAnsi="Calibri" w:cs="Times New Roman"/>
          <w:b/>
          <w:u w:val="single"/>
        </w:rPr>
        <w:t>Organization Profile</w:t>
      </w:r>
    </w:p>
    <w:p w14:paraId="474CF25F" w14:textId="77777777" w:rsidR="00EF5B24" w:rsidRPr="00C76448" w:rsidRDefault="00EF5B24" w:rsidP="00EF5B24">
      <w:pPr>
        <w:widowControl w:val="0"/>
        <w:spacing w:line="276" w:lineRule="auto"/>
        <w:jc w:val="both"/>
        <w:rPr>
          <w:rFonts w:ascii="Calibri" w:eastAsia="Calibri" w:hAnsi="Calibri" w:cs="Times New Roman"/>
        </w:rPr>
      </w:pPr>
      <w:r w:rsidRPr="00C76448">
        <w:rPr>
          <w:rFonts w:ascii="Calibri" w:eastAsia="Calibri" w:hAnsi="Calibri" w:cs="Times New Roman"/>
        </w:rPr>
        <w:t>Please give information on the organization’s profile including:</w:t>
      </w:r>
    </w:p>
    <w:p w14:paraId="6DFAF57C" w14:textId="77777777" w:rsidR="00EF5B24" w:rsidRPr="00F636C3" w:rsidRDefault="00EF5B24" w:rsidP="00F636C3">
      <w:pPr>
        <w:pStyle w:val="ListParagraph"/>
        <w:widowControl w:val="0"/>
        <w:numPr>
          <w:ilvl w:val="0"/>
          <w:numId w:val="3"/>
        </w:numPr>
        <w:spacing w:line="276" w:lineRule="auto"/>
        <w:jc w:val="both"/>
        <w:rPr>
          <w:rFonts w:ascii="Calibri" w:eastAsia="Calibri" w:hAnsi="Calibri" w:cs="Times New Roman"/>
        </w:rPr>
      </w:pPr>
      <w:r w:rsidRPr="00F636C3">
        <w:rPr>
          <w:rFonts w:ascii="Calibri" w:eastAsia="Calibri" w:hAnsi="Calibri" w:cs="Times New Roman"/>
        </w:rPr>
        <w:t>Overview of organization.</w:t>
      </w:r>
    </w:p>
    <w:p w14:paraId="4FA8811E" w14:textId="77777777" w:rsidR="00EF5B24" w:rsidRPr="00F636C3" w:rsidRDefault="00EF5B24" w:rsidP="00F636C3">
      <w:pPr>
        <w:pStyle w:val="ListParagraph"/>
        <w:widowControl w:val="0"/>
        <w:numPr>
          <w:ilvl w:val="0"/>
          <w:numId w:val="3"/>
        </w:numPr>
        <w:spacing w:line="276" w:lineRule="auto"/>
        <w:jc w:val="both"/>
        <w:rPr>
          <w:rFonts w:ascii="Calibri" w:eastAsia="Calibri" w:hAnsi="Calibri" w:cs="Times New Roman"/>
        </w:rPr>
      </w:pPr>
      <w:r w:rsidRPr="00F636C3">
        <w:rPr>
          <w:rFonts w:ascii="Calibri" w:eastAsia="Calibri" w:hAnsi="Calibri" w:cs="Times New Roman"/>
        </w:rPr>
        <w:t>Corporate organization including location of corporate headquarters and branches.</w:t>
      </w:r>
    </w:p>
    <w:p w14:paraId="3851FFD4" w14:textId="5335AA97" w:rsidR="00EF5B24" w:rsidRPr="00C76448" w:rsidRDefault="00F636C3" w:rsidP="00EF5B24">
      <w:pPr>
        <w:widowControl w:val="0"/>
        <w:spacing w:line="276" w:lineRule="auto"/>
        <w:jc w:val="both"/>
        <w:rPr>
          <w:rFonts w:ascii="Calibri" w:eastAsia="Calibri" w:hAnsi="Calibri" w:cs="Times New Roman"/>
          <w:b/>
          <w:u w:val="single"/>
        </w:rPr>
      </w:pPr>
      <w:r>
        <w:rPr>
          <w:rFonts w:ascii="Calibri" w:eastAsia="Calibri" w:hAnsi="Calibri" w:cs="Times New Roman"/>
          <w:b/>
          <w:u w:val="single"/>
        </w:rPr>
        <w:t>1.1.2</w:t>
      </w:r>
      <w:r w:rsidR="00EF5B24" w:rsidRPr="00C76448">
        <w:rPr>
          <w:rFonts w:ascii="Calibri" w:eastAsia="Calibri" w:hAnsi="Calibri" w:cs="Times New Roman"/>
          <w:b/>
          <w:u w:val="single"/>
        </w:rPr>
        <w:t xml:space="preserve"> - Experience</w:t>
      </w:r>
    </w:p>
    <w:p w14:paraId="3CD03B90" w14:textId="7115E4AC" w:rsidR="00EF5B24" w:rsidRPr="00C76448" w:rsidRDefault="00EF5B24" w:rsidP="00EF5B24">
      <w:pPr>
        <w:widowControl w:val="0"/>
        <w:spacing w:line="276" w:lineRule="auto"/>
        <w:jc w:val="both"/>
        <w:rPr>
          <w:rFonts w:ascii="Calibri" w:eastAsia="Calibri" w:hAnsi="Calibri" w:cs="Times New Roman"/>
        </w:rPr>
      </w:pPr>
      <w:r w:rsidRPr="00C76448">
        <w:rPr>
          <w:rFonts w:ascii="Calibri" w:eastAsia="Calibri" w:hAnsi="Calibri" w:cs="Times New Roman"/>
        </w:rPr>
        <w:t xml:space="preserve">Describe the organization’s direct experience servicing higher education/non-profit clients.   Please include the number of higher education/non-profit clients and the dollar amount of </w:t>
      </w:r>
      <w:r w:rsidR="00EA0016">
        <w:rPr>
          <w:rFonts w:ascii="Calibri" w:eastAsia="Calibri" w:hAnsi="Calibri" w:cs="Times New Roman"/>
        </w:rPr>
        <w:t>c</w:t>
      </w:r>
      <w:r w:rsidRPr="00C76448">
        <w:rPr>
          <w:rFonts w:ascii="Calibri" w:eastAsia="Calibri" w:hAnsi="Calibri" w:cs="Times New Roman"/>
        </w:rPr>
        <w:t>ontracts under management.</w:t>
      </w:r>
    </w:p>
    <w:p w14:paraId="1B89CB19" w14:textId="77777777" w:rsidR="00EF5B24" w:rsidRPr="00C76448" w:rsidRDefault="00EF5B24" w:rsidP="00EF5B24">
      <w:pPr>
        <w:widowControl w:val="0"/>
        <w:spacing w:line="276" w:lineRule="auto"/>
        <w:jc w:val="both"/>
        <w:rPr>
          <w:rFonts w:ascii="Calibri" w:eastAsia="Calibri" w:hAnsi="Calibri" w:cs="Times New Roman"/>
        </w:rPr>
      </w:pPr>
    </w:p>
    <w:p w14:paraId="10413203" w14:textId="43C14EBD" w:rsidR="00EF5B24" w:rsidRPr="00C76448" w:rsidRDefault="00F636C3" w:rsidP="00EF5B24">
      <w:pPr>
        <w:widowControl w:val="0"/>
        <w:spacing w:line="276" w:lineRule="auto"/>
        <w:jc w:val="both"/>
        <w:rPr>
          <w:rFonts w:ascii="Calibri" w:eastAsia="Calibri" w:hAnsi="Calibri" w:cs="Times New Roman"/>
          <w:b/>
          <w:u w:val="single"/>
        </w:rPr>
      </w:pPr>
      <w:r>
        <w:rPr>
          <w:rFonts w:ascii="Calibri" w:eastAsia="Calibri" w:hAnsi="Calibri" w:cs="Times New Roman"/>
          <w:b/>
          <w:u w:val="single"/>
        </w:rPr>
        <w:t>1.1.3</w:t>
      </w:r>
      <w:r w:rsidR="00EF5B24" w:rsidRPr="00C76448">
        <w:rPr>
          <w:rFonts w:ascii="Calibri" w:eastAsia="Calibri" w:hAnsi="Calibri" w:cs="Times New Roman"/>
          <w:b/>
          <w:u w:val="single"/>
        </w:rPr>
        <w:t xml:space="preserve"> - Relationship Management</w:t>
      </w:r>
    </w:p>
    <w:p w14:paraId="30284BD9" w14:textId="77777777" w:rsidR="00EF5B24" w:rsidRPr="00C76448" w:rsidRDefault="00EF5B24" w:rsidP="00EF5B24">
      <w:pPr>
        <w:widowControl w:val="0"/>
        <w:spacing w:line="276" w:lineRule="auto"/>
        <w:jc w:val="both"/>
        <w:rPr>
          <w:rFonts w:ascii="Calibri" w:eastAsia="Calibri" w:hAnsi="Calibri" w:cs="Times New Roman"/>
        </w:rPr>
      </w:pPr>
      <w:r w:rsidRPr="00C76448">
        <w:rPr>
          <w:rFonts w:ascii="Calibri" w:eastAsia="Calibri" w:hAnsi="Calibri" w:cs="Times New Roman"/>
        </w:rPr>
        <w:t>Please identify the personnel who will work on the CCSNH account, their experience and their credentials.  And please provide the name and title of the manager who would handle the CCSNH account.</w:t>
      </w:r>
    </w:p>
    <w:p w14:paraId="14F28480" w14:textId="77777777" w:rsidR="00EF5B24" w:rsidRPr="00C76448" w:rsidRDefault="00EF5B24" w:rsidP="00EF5B24">
      <w:pPr>
        <w:widowControl w:val="0"/>
        <w:spacing w:line="276" w:lineRule="auto"/>
        <w:jc w:val="both"/>
        <w:rPr>
          <w:rFonts w:ascii="Calibri" w:eastAsia="Calibri" w:hAnsi="Calibri" w:cs="Times New Roman"/>
        </w:rPr>
      </w:pPr>
    </w:p>
    <w:p w14:paraId="36D1CC9C" w14:textId="4AAC7025" w:rsidR="00EF5B24" w:rsidRPr="00C76448" w:rsidRDefault="00F636C3" w:rsidP="00EF5B24">
      <w:pPr>
        <w:widowControl w:val="0"/>
        <w:spacing w:line="276" w:lineRule="auto"/>
        <w:jc w:val="both"/>
        <w:rPr>
          <w:rFonts w:ascii="Calibri" w:eastAsia="Calibri" w:hAnsi="Calibri" w:cs="Times New Roman"/>
          <w:b/>
          <w:u w:val="single"/>
        </w:rPr>
      </w:pPr>
      <w:r>
        <w:rPr>
          <w:rFonts w:ascii="Calibri" w:eastAsia="Calibri" w:hAnsi="Calibri" w:cs="Times New Roman"/>
          <w:b/>
          <w:u w:val="single"/>
        </w:rPr>
        <w:t>1.1.4</w:t>
      </w:r>
      <w:r w:rsidR="00EF5B24" w:rsidRPr="00C76448">
        <w:rPr>
          <w:rFonts w:ascii="Calibri" w:eastAsia="Calibri" w:hAnsi="Calibri" w:cs="Times New Roman"/>
          <w:b/>
          <w:u w:val="single"/>
        </w:rPr>
        <w:t xml:space="preserve"> </w:t>
      </w:r>
      <w:proofErr w:type="gramStart"/>
      <w:r w:rsidR="00EF5B24" w:rsidRPr="00C76448">
        <w:rPr>
          <w:rFonts w:ascii="Calibri" w:eastAsia="Calibri" w:hAnsi="Calibri" w:cs="Times New Roman"/>
          <w:b/>
          <w:u w:val="single"/>
        </w:rPr>
        <w:t>–  References</w:t>
      </w:r>
      <w:proofErr w:type="gramEnd"/>
    </w:p>
    <w:p w14:paraId="29A359A9" w14:textId="77777777" w:rsidR="00EF5B24" w:rsidRPr="00C76448" w:rsidRDefault="00EF5B24" w:rsidP="00EF5B24">
      <w:pPr>
        <w:widowControl w:val="0"/>
        <w:spacing w:line="276" w:lineRule="auto"/>
        <w:jc w:val="both"/>
        <w:rPr>
          <w:rFonts w:ascii="Calibri" w:eastAsia="Calibri" w:hAnsi="Calibri" w:cs="Times New Roman"/>
        </w:rPr>
      </w:pPr>
      <w:r w:rsidRPr="00C76448">
        <w:rPr>
          <w:rFonts w:ascii="Calibri" w:eastAsia="Calibri" w:hAnsi="Calibri" w:cs="Times New Roman"/>
        </w:rPr>
        <w:t>Please provide 3 public sector/ education references that are similar in size and scope of activity as CCSNH.</w:t>
      </w:r>
    </w:p>
    <w:p w14:paraId="7AB36BD4" w14:textId="77777777" w:rsidR="00EF5B24" w:rsidRPr="00C76448" w:rsidRDefault="00EF5B24" w:rsidP="00EF5B24">
      <w:pPr>
        <w:widowControl w:val="0"/>
        <w:spacing w:line="276" w:lineRule="auto"/>
        <w:jc w:val="both"/>
        <w:rPr>
          <w:rFonts w:ascii="Calibri" w:eastAsia="Calibri" w:hAnsi="Calibri" w:cs="Times New Roman"/>
        </w:rPr>
      </w:pPr>
    </w:p>
    <w:p w14:paraId="503C9023" w14:textId="38A054B2" w:rsidR="00EF5B24" w:rsidRPr="00C76448" w:rsidRDefault="00F636C3" w:rsidP="00EF5B24">
      <w:pPr>
        <w:widowControl w:val="0"/>
        <w:spacing w:line="276" w:lineRule="auto"/>
        <w:jc w:val="both"/>
        <w:rPr>
          <w:rFonts w:ascii="Calibri" w:eastAsia="Calibri" w:hAnsi="Calibri" w:cs="Times New Roman"/>
          <w:b/>
          <w:u w:val="single"/>
        </w:rPr>
      </w:pPr>
      <w:r>
        <w:rPr>
          <w:rFonts w:ascii="Calibri" w:eastAsia="Calibri" w:hAnsi="Calibri" w:cs="Times New Roman"/>
          <w:b/>
          <w:u w:val="single"/>
        </w:rPr>
        <w:t>1.1.5</w:t>
      </w:r>
      <w:r w:rsidR="00EF5B24" w:rsidRPr="00C76448">
        <w:rPr>
          <w:rFonts w:ascii="Calibri" w:eastAsia="Calibri" w:hAnsi="Calibri" w:cs="Times New Roman"/>
          <w:b/>
          <w:u w:val="single"/>
        </w:rPr>
        <w:t xml:space="preserve"> - Insurance Certificates</w:t>
      </w:r>
    </w:p>
    <w:p w14:paraId="3E726CC0" w14:textId="77777777" w:rsidR="00EF5B24" w:rsidRDefault="00EF5B24" w:rsidP="00EF5B24">
      <w:pPr>
        <w:widowControl w:val="0"/>
        <w:spacing w:line="276" w:lineRule="auto"/>
        <w:jc w:val="both"/>
        <w:rPr>
          <w:rFonts w:ascii="Calibri" w:eastAsia="Calibri" w:hAnsi="Calibri" w:cs="Times New Roman"/>
        </w:rPr>
      </w:pPr>
      <w:r w:rsidRPr="002E58EE">
        <w:rPr>
          <w:rFonts w:ascii="Calibri" w:eastAsia="Calibri" w:hAnsi="Calibri" w:cs="Times New Roman"/>
        </w:rPr>
        <w:t>Please provide a list of the type a</w:t>
      </w:r>
      <w:r>
        <w:rPr>
          <w:rFonts w:ascii="Calibri" w:eastAsia="Calibri" w:hAnsi="Calibri" w:cs="Times New Roman"/>
        </w:rPr>
        <w:t>nd amounts of insurance carried.</w:t>
      </w:r>
    </w:p>
    <w:p w14:paraId="46C2DA04" w14:textId="77777777" w:rsidR="00EF5B24" w:rsidRPr="002E58EE" w:rsidRDefault="00EF5B24" w:rsidP="00EF5B24">
      <w:pPr>
        <w:pStyle w:val="ListParagraph"/>
        <w:numPr>
          <w:ilvl w:val="0"/>
          <w:numId w:val="1"/>
        </w:numPr>
        <w:tabs>
          <w:tab w:val="left" w:pos="-2700"/>
          <w:tab w:val="left" w:pos="-1980"/>
          <w:tab w:val="left" w:pos="-1890"/>
        </w:tabs>
        <w:spacing w:after="200" w:line="276" w:lineRule="auto"/>
        <w:jc w:val="both"/>
        <w:rPr>
          <w:rFonts w:ascii="Calibri" w:eastAsia="Calibri" w:hAnsi="Calibri" w:cs="Times New Roman"/>
        </w:rPr>
      </w:pPr>
      <w:r w:rsidRPr="002E58EE">
        <w:rPr>
          <w:rFonts w:ascii="Calibri" w:eastAsia="Calibri" w:hAnsi="Calibri" w:cs="Times New Roman"/>
        </w:rPr>
        <w:t xml:space="preserve">It is agreed that, in accordance with Chapter 281 of the Revised Statutes Annotated, as amended, the </w:t>
      </w:r>
      <w:r>
        <w:rPr>
          <w:rFonts w:ascii="Calibri" w:eastAsia="Calibri" w:hAnsi="Calibri" w:cs="Times New Roman"/>
        </w:rPr>
        <w:t>bidder</w:t>
      </w:r>
      <w:r w:rsidRPr="002E58EE">
        <w:rPr>
          <w:rFonts w:ascii="Calibri" w:eastAsia="Calibri" w:hAnsi="Calibri" w:cs="Times New Roman"/>
        </w:rPr>
        <w:t xml:space="preserve"> shall purchase and keep in effect, for the life of the </w:t>
      </w:r>
      <w:r>
        <w:rPr>
          <w:rFonts w:ascii="Calibri" w:eastAsia="Calibri" w:hAnsi="Calibri" w:cs="Times New Roman"/>
        </w:rPr>
        <w:t>agreement</w:t>
      </w:r>
      <w:r w:rsidRPr="002E58EE">
        <w:rPr>
          <w:rFonts w:ascii="Calibri" w:eastAsia="Calibri" w:hAnsi="Calibri" w:cs="Times New Roman"/>
        </w:rPr>
        <w:t>, workers’ compensation insurance and require its sub-</w:t>
      </w:r>
      <w:r>
        <w:rPr>
          <w:rFonts w:ascii="Calibri" w:eastAsia="Calibri" w:hAnsi="Calibri" w:cs="Times New Roman"/>
        </w:rPr>
        <w:t>contractors</w:t>
      </w:r>
      <w:r w:rsidRPr="002E58EE">
        <w:rPr>
          <w:rFonts w:ascii="Calibri" w:eastAsia="Calibri" w:hAnsi="Calibri" w:cs="Times New Roman"/>
        </w:rPr>
        <w:t xml:space="preserve"> to do likewise.  The </w:t>
      </w:r>
      <w:r>
        <w:rPr>
          <w:rFonts w:ascii="Calibri" w:eastAsia="Calibri" w:hAnsi="Calibri" w:cs="Times New Roman"/>
        </w:rPr>
        <w:t>bidder</w:t>
      </w:r>
      <w:r w:rsidRPr="002E58EE">
        <w:rPr>
          <w:rFonts w:ascii="Calibri" w:eastAsia="Calibri" w:hAnsi="Calibri" w:cs="Times New Roman"/>
        </w:rPr>
        <w:t xml:space="preserve"> shall furnish CCSNH with certificates showing that this insurance has been purchased.</w:t>
      </w:r>
    </w:p>
    <w:p w14:paraId="3C32A43E" w14:textId="77777777" w:rsidR="00EF5B24" w:rsidRPr="002E58EE" w:rsidRDefault="00EF5B24" w:rsidP="00EF5B24">
      <w:pPr>
        <w:pStyle w:val="ListParagraph"/>
        <w:numPr>
          <w:ilvl w:val="0"/>
          <w:numId w:val="1"/>
        </w:numPr>
        <w:tabs>
          <w:tab w:val="left" w:pos="-2700"/>
          <w:tab w:val="left" w:pos="-1980"/>
          <w:tab w:val="left" w:pos="-1890"/>
        </w:tabs>
        <w:spacing w:after="200" w:line="276" w:lineRule="auto"/>
        <w:jc w:val="both"/>
        <w:rPr>
          <w:rFonts w:ascii="Calibri" w:eastAsia="Calibri" w:hAnsi="Calibri" w:cs="Times New Roman"/>
        </w:rPr>
      </w:pPr>
      <w:r w:rsidRPr="002E58EE">
        <w:rPr>
          <w:rFonts w:ascii="Calibri" w:eastAsia="Calibri" w:hAnsi="Calibri" w:cs="Times New Roman"/>
        </w:rPr>
        <w:t xml:space="preserve">Further agreed the </w:t>
      </w:r>
      <w:r>
        <w:rPr>
          <w:rFonts w:ascii="Calibri" w:eastAsia="Calibri" w:hAnsi="Calibri" w:cs="Times New Roman"/>
        </w:rPr>
        <w:t>bidder</w:t>
      </w:r>
      <w:r w:rsidRPr="002E58EE">
        <w:rPr>
          <w:rFonts w:ascii="Calibri" w:eastAsia="Calibri" w:hAnsi="Calibri" w:cs="Times New Roman"/>
        </w:rPr>
        <w:t xml:space="preserve"> shall purchase and keep in effect, for the life of the </w:t>
      </w:r>
      <w:r>
        <w:rPr>
          <w:rFonts w:ascii="Calibri" w:eastAsia="Calibri" w:hAnsi="Calibri" w:cs="Times New Roman"/>
        </w:rPr>
        <w:t>agreement</w:t>
      </w:r>
      <w:r w:rsidRPr="002E58EE">
        <w:rPr>
          <w:rFonts w:ascii="Calibri" w:eastAsia="Calibri" w:hAnsi="Calibri" w:cs="Times New Roman"/>
        </w:rPr>
        <w:t xml:space="preserve">, commercial general liability insurance, including contractual coverage, for all claims of bodily injury, death, or property damage, in policy amounts of not less than $1,000,000 per occurrence and $2,000,000 in the aggregate (CCSNH to be named as an additional insured).  The </w:t>
      </w:r>
      <w:r>
        <w:rPr>
          <w:rFonts w:ascii="Calibri" w:eastAsia="Calibri" w:hAnsi="Calibri" w:cs="Times New Roman"/>
        </w:rPr>
        <w:t>bidder</w:t>
      </w:r>
      <w:r w:rsidRPr="002E58EE">
        <w:rPr>
          <w:rFonts w:ascii="Calibri" w:eastAsia="Calibri" w:hAnsi="Calibri" w:cs="Times New Roman"/>
        </w:rPr>
        <w:t xml:space="preserve"> shall furnish CCSNH with certificates showing that this insurance has been purchased.</w:t>
      </w:r>
    </w:p>
    <w:p w14:paraId="7DD3C1BA" w14:textId="77777777" w:rsidR="00EF5B24" w:rsidRPr="002E58EE" w:rsidRDefault="00EF5B24" w:rsidP="00EF5B24">
      <w:pPr>
        <w:pStyle w:val="ListParagraph"/>
        <w:numPr>
          <w:ilvl w:val="0"/>
          <w:numId w:val="1"/>
        </w:numPr>
        <w:tabs>
          <w:tab w:val="left" w:pos="-2700"/>
          <w:tab w:val="left" w:pos="-1980"/>
          <w:tab w:val="left" w:pos="-1890"/>
        </w:tabs>
        <w:spacing w:after="200" w:line="276" w:lineRule="auto"/>
        <w:jc w:val="both"/>
        <w:rPr>
          <w:rFonts w:ascii="Calibri" w:eastAsia="Calibri" w:hAnsi="Calibri" w:cs="Times New Roman"/>
        </w:rPr>
      </w:pPr>
      <w:r w:rsidRPr="002E58EE">
        <w:rPr>
          <w:rFonts w:ascii="Calibri" w:eastAsia="Calibri" w:hAnsi="Calibri" w:cs="Times New Roman"/>
        </w:rPr>
        <w:t xml:space="preserve">Further agreed, the </w:t>
      </w:r>
      <w:r>
        <w:rPr>
          <w:rFonts w:ascii="Calibri" w:eastAsia="Calibri" w:hAnsi="Calibri" w:cs="Times New Roman"/>
        </w:rPr>
        <w:t>bidder</w:t>
      </w:r>
      <w:r w:rsidRPr="002E58EE">
        <w:rPr>
          <w:rFonts w:ascii="Calibri" w:eastAsia="Calibri" w:hAnsi="Calibri" w:cs="Times New Roman"/>
        </w:rPr>
        <w:t xml:space="preserve"> shall purchase and keep in effect, for the life of the </w:t>
      </w:r>
      <w:r>
        <w:rPr>
          <w:rFonts w:ascii="Calibri" w:eastAsia="Calibri" w:hAnsi="Calibri" w:cs="Times New Roman"/>
        </w:rPr>
        <w:t>agreement</w:t>
      </w:r>
      <w:r w:rsidRPr="002E58EE">
        <w:rPr>
          <w:rFonts w:ascii="Calibri" w:eastAsia="Calibri" w:hAnsi="Calibri" w:cs="Times New Roman"/>
        </w:rPr>
        <w:t xml:space="preserve">, commercial and personal automobile liability insurance covering motor vehicles, including owned, hired, borrowed, and non-owned vehicles.  Such insurance shall be in the minimum amount of $500,000.00 combined single limit for bodily injury and property damages.  The </w:t>
      </w:r>
      <w:r>
        <w:rPr>
          <w:rFonts w:ascii="Calibri" w:eastAsia="Calibri" w:hAnsi="Calibri" w:cs="Times New Roman"/>
        </w:rPr>
        <w:lastRenderedPageBreak/>
        <w:t>bidder</w:t>
      </w:r>
      <w:r w:rsidRPr="002E58EE">
        <w:rPr>
          <w:rFonts w:ascii="Calibri" w:eastAsia="Calibri" w:hAnsi="Calibri" w:cs="Times New Roman"/>
        </w:rPr>
        <w:t xml:space="preserve"> shall furnish the CCSNH with certificates showing that this insurance has been purchased.</w:t>
      </w:r>
    </w:p>
    <w:p w14:paraId="3FBBE94B" w14:textId="77777777" w:rsidR="00EF5B24" w:rsidRPr="002E58EE" w:rsidRDefault="00EF5B24" w:rsidP="00EF5B24">
      <w:pPr>
        <w:pStyle w:val="ListParagraph"/>
        <w:numPr>
          <w:ilvl w:val="0"/>
          <w:numId w:val="1"/>
        </w:numPr>
        <w:tabs>
          <w:tab w:val="left" w:pos="-2700"/>
          <w:tab w:val="left" w:pos="-1980"/>
          <w:tab w:val="left" w:pos="-1890"/>
        </w:tabs>
        <w:spacing w:after="200" w:line="276" w:lineRule="auto"/>
        <w:jc w:val="both"/>
        <w:rPr>
          <w:rFonts w:ascii="Calibri" w:eastAsia="Calibri" w:hAnsi="Calibri" w:cs="Times New Roman"/>
        </w:rPr>
      </w:pPr>
      <w:r w:rsidRPr="002E58EE">
        <w:rPr>
          <w:rFonts w:ascii="Calibri" w:eastAsia="Calibri" w:hAnsi="Calibri" w:cs="Times New Roman"/>
        </w:rPr>
        <w:t>Should any of the above-described policies be canceled before the expiration date thereof, the issuing company shall mail thirty (30) days written notice to the certificate holder or ten (10) days in cases of non-payment of premium.  Each policy shall contain a clause prohibiting cancellation or modifications of the policy earlier than this time frame, after written notice thereof has been received by the CCSNH.</w:t>
      </w:r>
    </w:p>
    <w:p w14:paraId="26F1AB4E" w14:textId="77777777" w:rsidR="00EF5B24" w:rsidRPr="002E58EE" w:rsidRDefault="00EF5B24" w:rsidP="00EF5B24">
      <w:pPr>
        <w:pStyle w:val="ListParagraph"/>
        <w:numPr>
          <w:ilvl w:val="0"/>
          <w:numId w:val="1"/>
        </w:numPr>
        <w:tabs>
          <w:tab w:val="left" w:pos="-2700"/>
          <w:tab w:val="left" w:pos="-1980"/>
          <w:tab w:val="left" w:pos="-1890"/>
        </w:tabs>
        <w:spacing w:after="200" w:line="276" w:lineRule="auto"/>
        <w:jc w:val="both"/>
        <w:rPr>
          <w:rFonts w:ascii="Calibri" w:eastAsia="Calibri" w:hAnsi="Calibri" w:cs="Times New Roman"/>
        </w:rPr>
      </w:pPr>
      <w:r w:rsidRPr="002E58EE">
        <w:rPr>
          <w:rFonts w:ascii="Calibri" w:eastAsia="Calibri" w:hAnsi="Calibri" w:cs="Times New Roman"/>
        </w:rPr>
        <w:t xml:space="preserve">The certificates shall </w:t>
      </w:r>
      <w:r>
        <w:rPr>
          <w:rFonts w:ascii="Calibri" w:eastAsia="Calibri" w:hAnsi="Calibri" w:cs="Times New Roman"/>
        </w:rPr>
        <w:t>show</w:t>
      </w:r>
      <w:r w:rsidRPr="002E58EE">
        <w:rPr>
          <w:rFonts w:ascii="Calibri" w:eastAsia="Calibri" w:hAnsi="Calibri" w:cs="Times New Roman"/>
        </w:rPr>
        <w:t xml:space="preserve"> the required coverage, retention (deductible) and cancellation clause.  The </w:t>
      </w:r>
      <w:r>
        <w:rPr>
          <w:rFonts w:ascii="Calibri" w:eastAsia="Calibri" w:hAnsi="Calibri" w:cs="Times New Roman"/>
        </w:rPr>
        <w:t>bidder</w:t>
      </w:r>
      <w:r w:rsidRPr="002E58EE">
        <w:rPr>
          <w:rFonts w:ascii="Calibri" w:eastAsia="Calibri" w:hAnsi="Calibri" w:cs="Times New Roman"/>
        </w:rPr>
        <w:t xml:space="preserve"> shall have a continuing duty to provide new certificates of insurance as the policies are amended or renewed.</w:t>
      </w:r>
    </w:p>
    <w:p w14:paraId="6C74A095" w14:textId="6B5D1D42" w:rsidR="00EF5B24" w:rsidRPr="00EF5B24" w:rsidRDefault="00F636C3" w:rsidP="00EF5B24">
      <w:r w:rsidRPr="00F636C3">
        <w:rPr>
          <w:b/>
          <w:bCs/>
          <w:u w:val="single"/>
        </w:rPr>
        <w:t>1.1.</w:t>
      </w:r>
      <w:r w:rsidR="00FD7460">
        <w:rPr>
          <w:b/>
          <w:bCs/>
          <w:u w:val="single"/>
        </w:rPr>
        <w:t>6</w:t>
      </w:r>
      <w:r w:rsidRPr="00F636C3">
        <w:rPr>
          <w:b/>
          <w:bCs/>
          <w:u w:val="single"/>
        </w:rPr>
        <w:t xml:space="preserve"> -</w:t>
      </w:r>
      <w:r w:rsidR="00EF5B24" w:rsidRPr="00F636C3">
        <w:rPr>
          <w:b/>
          <w:bCs/>
          <w:u w:val="single"/>
        </w:rPr>
        <w:t xml:space="preserve"> Legal and Compliance Status</w:t>
      </w:r>
      <w:r w:rsidR="00EF5B24" w:rsidRPr="00EF5B24">
        <w:br/>
        <w:t xml:space="preserve">Certify, to the best of your knowledge: </w:t>
      </w:r>
    </w:p>
    <w:p w14:paraId="51415336" w14:textId="77777777" w:rsidR="00EF5B24" w:rsidRPr="00EF5B24" w:rsidRDefault="00EF5B24" w:rsidP="00EF5B24">
      <w:pPr>
        <w:numPr>
          <w:ilvl w:val="0"/>
          <w:numId w:val="2"/>
        </w:numPr>
      </w:pPr>
      <w:r w:rsidRPr="00EF5B24">
        <w:t xml:space="preserve">Are you/principals debarred, suspended, or excluded from federal/state transactions? If yes, explain. </w:t>
      </w:r>
    </w:p>
    <w:p w14:paraId="52222BC9" w14:textId="77777777" w:rsidR="00EF5B24" w:rsidRPr="00EF5B24" w:rsidRDefault="00EF5B24" w:rsidP="00EF5B24">
      <w:pPr>
        <w:numPr>
          <w:ilvl w:val="0"/>
          <w:numId w:val="2"/>
        </w:numPr>
      </w:pPr>
      <w:r w:rsidRPr="00EF5B24">
        <w:t xml:space="preserve">Within three years, convicted of or judged for fraud, contract offenses, or financial misconduct? If yes, explain. </w:t>
      </w:r>
    </w:p>
    <w:p w14:paraId="03F6B0D0" w14:textId="77777777" w:rsidR="00EF5B24" w:rsidRPr="00EF5B24" w:rsidRDefault="00EF5B24" w:rsidP="00EF5B24">
      <w:pPr>
        <w:numPr>
          <w:ilvl w:val="0"/>
          <w:numId w:val="2"/>
        </w:numPr>
      </w:pPr>
      <w:r w:rsidRPr="00EF5B24">
        <w:t xml:space="preserve">Currently indicted or charged for such offenses? If yes, explain. </w:t>
      </w:r>
    </w:p>
    <w:p w14:paraId="29E9D988" w14:textId="77777777" w:rsidR="00EF5B24" w:rsidRPr="00EF5B24" w:rsidRDefault="00EF5B24" w:rsidP="00EF5B24">
      <w:pPr>
        <w:numPr>
          <w:ilvl w:val="0"/>
          <w:numId w:val="2"/>
        </w:numPr>
      </w:pPr>
      <w:r w:rsidRPr="00EF5B24">
        <w:t>Under investigation by federal/state agencies in the past three years? If yes, explain.</w:t>
      </w:r>
    </w:p>
    <w:p w14:paraId="0CD8ED37" w14:textId="1C94D077" w:rsidR="00EF5B24" w:rsidRDefault="00EF5B24" w:rsidP="00EF5B24"/>
    <w:p w14:paraId="7145291A" w14:textId="4B9B2359" w:rsidR="00EF5B24" w:rsidRPr="00EF5B24" w:rsidRDefault="00F636C3" w:rsidP="00EF5B24">
      <w:r w:rsidRPr="00F636C3">
        <w:rPr>
          <w:b/>
          <w:bCs/>
          <w:u w:val="single"/>
        </w:rPr>
        <w:t>1.1.</w:t>
      </w:r>
      <w:r w:rsidR="00FD7460">
        <w:rPr>
          <w:b/>
          <w:bCs/>
          <w:u w:val="single"/>
        </w:rPr>
        <w:t>7</w:t>
      </w:r>
      <w:r w:rsidRPr="00F636C3">
        <w:rPr>
          <w:b/>
          <w:bCs/>
          <w:u w:val="single"/>
        </w:rPr>
        <w:t xml:space="preserve"> -</w:t>
      </w:r>
      <w:r w:rsidR="00EF5B24" w:rsidRPr="00F636C3">
        <w:rPr>
          <w:b/>
          <w:bCs/>
          <w:u w:val="single"/>
        </w:rPr>
        <w:t xml:space="preserve"> Regulatory Compliance</w:t>
      </w:r>
      <w:r w:rsidR="00EF5B24" w:rsidRPr="00EF5B24">
        <w:br/>
      </w:r>
      <w:r w:rsidR="00FD7460">
        <w:t>Certify that you c</w:t>
      </w:r>
      <w:r w:rsidR="00EF5B24" w:rsidRPr="00EF5B24">
        <w:t xml:space="preserve">omply with FCC, E-Rate (if applicable), and FERPA standards. Provide documentation upon request; non-compliance may terminate the contract. </w:t>
      </w:r>
    </w:p>
    <w:p w14:paraId="4080ADCF" w14:textId="2398B7BE" w:rsidR="00EF5B24" w:rsidRDefault="00EF5B24" w:rsidP="00FD7460"/>
    <w:p w14:paraId="34CDA9D3" w14:textId="3A1319FB" w:rsidR="00EF5B24" w:rsidRDefault="00644AAF" w:rsidP="00167654">
      <w:pPr>
        <w:jc w:val="center"/>
      </w:pPr>
      <w:r>
        <w:rPr>
          <w:rFonts w:eastAsia="Arial" w:cs="Arial"/>
          <w:color w:val="000000"/>
        </w:rPr>
        <w:pict w14:anchorId="35E1FF7C">
          <v:rect id="_x0000_i1025" style="width:0;height:1.5pt" o:hralign="center" o:hrstd="t" o:hrnoshade="t" o:hr="t" fillcolor="black" stroked="f"/>
        </w:pict>
      </w:r>
    </w:p>
    <w:p w14:paraId="7818A2B5" w14:textId="77777777" w:rsidR="00EF5B24" w:rsidRDefault="00EF5B24" w:rsidP="00167654">
      <w:pPr>
        <w:jc w:val="center"/>
      </w:pPr>
    </w:p>
    <w:p w14:paraId="633DF505" w14:textId="77777777" w:rsidR="00167654" w:rsidRPr="00AC4F01" w:rsidRDefault="00167654" w:rsidP="00167654">
      <w:pPr>
        <w:rPr>
          <w:rFonts w:eastAsia="Arial" w:cs="Arial"/>
          <w:b/>
          <w:bCs/>
          <w:color w:val="000000"/>
        </w:rPr>
      </w:pPr>
      <w:r w:rsidRPr="00AC4F01">
        <w:rPr>
          <w:rFonts w:eastAsia="Arial" w:cs="Arial"/>
          <w:b/>
          <w:bCs/>
          <w:color w:val="000000"/>
        </w:rPr>
        <w:t>11.1 General Telephony Communication</w:t>
      </w:r>
    </w:p>
    <w:p w14:paraId="5AEDA9F1" w14:textId="77777777" w:rsidR="00167654" w:rsidRPr="00AC4F01" w:rsidRDefault="00167654" w:rsidP="00167654">
      <w:pPr>
        <w:rPr>
          <w:rFonts w:eastAsia="Arial" w:cs="Arial"/>
          <w:color w:val="000000"/>
        </w:rPr>
      </w:pPr>
      <w:r w:rsidRPr="00AC4F01">
        <w:rPr>
          <w:rFonts w:eastAsia="Arial" w:cs="Arial"/>
          <w:color w:val="000000"/>
        </w:rPr>
        <w:t>Instructions to Vendors: For each requirement, indicate compliance by checking the appropriate box (e.g., [X] Yes or [X] No). Provide details in the Comments column if partial compliance or clarification is needed.</w:t>
      </w:r>
      <w:r w:rsidRPr="00AC4F01">
        <w:rPr>
          <w:rFonts w:eastAsia="Arial" w:cs="Arial"/>
          <w:color w:val="000000"/>
        </w:rPr>
        <w:br/>
        <w:t xml:space="preserve">Note: Non-compliance does not disqualify submissions. This section assesses system capabilities.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030"/>
        <w:gridCol w:w="2033"/>
        <w:gridCol w:w="4281"/>
      </w:tblGrid>
      <w:tr w:rsidR="00167654" w:rsidRPr="00AC4F01" w14:paraId="26B4C922"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A9D5651"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105647A"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6EC6A3F"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1E65F24E"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094D374" w14:textId="77777777" w:rsidR="00167654" w:rsidRPr="00AC4F01" w:rsidRDefault="00167654" w:rsidP="00F94437">
            <w:pPr>
              <w:rPr>
                <w:rFonts w:eastAsia="Arial" w:cs="Arial"/>
                <w:color w:val="000000"/>
              </w:rPr>
            </w:pPr>
            <w:r w:rsidRPr="00AC4F01">
              <w:rPr>
                <w:rFonts w:eastAsia="Arial" w:cs="Arial"/>
                <w:color w:val="000000"/>
              </w:rPr>
              <w:t>11.1.1 Audio Bridging - Provide on-demand audio conference bridges.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880C229" w14:textId="77777777" w:rsidR="00167654" w:rsidRPr="00AC4F01" w:rsidRDefault="00644AAF" w:rsidP="00F94437">
            <w:pPr>
              <w:rPr>
                <w:rFonts w:eastAsia="Arial" w:cs="Arial"/>
                <w:color w:val="000000"/>
              </w:rPr>
            </w:pPr>
            <w:sdt>
              <w:sdtPr>
                <w:rPr>
                  <w:rFonts w:eastAsia="Arial" w:cs="Arial"/>
                  <w:color w:val="000000"/>
                </w:rPr>
                <w:id w:val="12682511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18536511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EA58181" w14:textId="77777777" w:rsidR="00167654" w:rsidRPr="00AC4F01" w:rsidRDefault="00167654" w:rsidP="00F94437">
            <w:pPr>
              <w:rPr>
                <w:rFonts w:eastAsia="Arial" w:cs="Arial"/>
                <w:color w:val="000000"/>
              </w:rPr>
            </w:pPr>
          </w:p>
        </w:tc>
      </w:tr>
      <w:tr w:rsidR="00167654" w:rsidRPr="00AC4F01" w14:paraId="69DC168F"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80D55E7" w14:textId="77777777" w:rsidR="00167654" w:rsidRPr="00AC4F01" w:rsidRDefault="00167654" w:rsidP="00F94437">
            <w:pPr>
              <w:rPr>
                <w:rFonts w:eastAsia="Arial" w:cs="Arial"/>
                <w:color w:val="000000"/>
              </w:rPr>
            </w:pPr>
            <w:r w:rsidRPr="00AC4F01">
              <w:rPr>
                <w:rFonts w:eastAsia="Arial" w:cs="Arial"/>
                <w:color w:val="000000"/>
              </w:rPr>
              <w:t>11.1.2 Call Forwarding - Enable extension users to set forwarding rules (e.g., to mobile, colleagues, voicemail).</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2A56844" w14:textId="77777777" w:rsidR="00167654" w:rsidRPr="00AC4F01" w:rsidRDefault="00644AAF" w:rsidP="00F94437">
            <w:pPr>
              <w:rPr>
                <w:rFonts w:eastAsia="Arial" w:cs="Arial"/>
                <w:color w:val="000000"/>
              </w:rPr>
            </w:pPr>
            <w:sdt>
              <w:sdtPr>
                <w:rPr>
                  <w:rFonts w:eastAsia="Arial" w:cs="Arial"/>
                  <w:color w:val="000000"/>
                </w:rPr>
                <w:id w:val="-112160871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75566079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E9DE160" w14:textId="77777777" w:rsidR="00167654" w:rsidRPr="00AC4F01" w:rsidRDefault="00167654" w:rsidP="00F94437">
            <w:pPr>
              <w:rPr>
                <w:rFonts w:eastAsia="Arial" w:cs="Arial"/>
                <w:color w:val="000000"/>
              </w:rPr>
            </w:pPr>
          </w:p>
        </w:tc>
      </w:tr>
      <w:tr w:rsidR="00167654" w:rsidRPr="00AC4F01" w14:paraId="40A7B32A"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B5A615D" w14:textId="5F4862C2" w:rsidR="00167654" w:rsidRPr="00AC4F01" w:rsidRDefault="00167654" w:rsidP="00F94437">
            <w:pPr>
              <w:rPr>
                <w:rFonts w:eastAsia="Arial" w:cs="Arial"/>
                <w:color w:val="000000"/>
              </w:rPr>
            </w:pPr>
            <w:r w:rsidRPr="00AC4F01">
              <w:rPr>
                <w:rFonts w:eastAsia="Arial" w:cs="Arial"/>
                <w:color w:val="000000"/>
              </w:rPr>
              <w:t>11.1.3 Call Groups</w:t>
            </w:r>
            <w:r w:rsidR="00E01B07">
              <w:rPr>
                <w:rFonts w:eastAsia="Arial" w:cs="Arial"/>
                <w:color w:val="000000"/>
              </w:rPr>
              <w:t>/ACD</w:t>
            </w:r>
            <w:r w:rsidRPr="00AC4F01">
              <w:rPr>
                <w:rFonts w:eastAsia="Arial" w:cs="Arial"/>
                <w:color w:val="000000"/>
              </w:rPr>
              <w:t xml:space="preserve"> - Program multi-ring groups for workgroups with tailored notifications (e.g., ring pattern, email).</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555F877" w14:textId="77777777" w:rsidR="00167654" w:rsidRPr="00AC4F01" w:rsidRDefault="00644AAF" w:rsidP="00F94437">
            <w:pPr>
              <w:rPr>
                <w:rFonts w:eastAsia="Arial" w:cs="Arial"/>
                <w:color w:val="000000"/>
              </w:rPr>
            </w:pPr>
            <w:sdt>
              <w:sdtPr>
                <w:rPr>
                  <w:rFonts w:eastAsia="Arial" w:cs="Arial"/>
                  <w:color w:val="000000"/>
                </w:rPr>
                <w:id w:val="-53720871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98088041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E29B23E" w14:textId="77777777" w:rsidR="00167654" w:rsidRPr="00AC4F01" w:rsidRDefault="00167654" w:rsidP="00F94437">
            <w:pPr>
              <w:rPr>
                <w:rFonts w:eastAsia="Arial" w:cs="Arial"/>
                <w:color w:val="000000"/>
              </w:rPr>
            </w:pPr>
          </w:p>
        </w:tc>
      </w:tr>
      <w:tr w:rsidR="00167654" w:rsidRPr="00AC4F01" w14:paraId="396F906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C912666" w14:textId="77777777" w:rsidR="00167654" w:rsidRPr="00AC4F01" w:rsidRDefault="00167654" w:rsidP="00F94437">
            <w:pPr>
              <w:rPr>
                <w:rFonts w:eastAsia="Arial" w:cs="Arial"/>
                <w:color w:val="000000"/>
              </w:rPr>
            </w:pPr>
            <w:r w:rsidRPr="00AC4F01">
              <w:rPr>
                <w:rFonts w:eastAsia="Arial" w:cs="Arial"/>
                <w:color w:val="000000"/>
              </w:rPr>
              <w:lastRenderedPageBreak/>
              <w:t>11.1.4 Call Hold and Mute - Enable muting, parking, and holding calls for retrieval.</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77B1695" w14:textId="77777777" w:rsidR="00167654" w:rsidRPr="00AC4F01" w:rsidRDefault="00644AAF" w:rsidP="00F94437">
            <w:pPr>
              <w:rPr>
                <w:rFonts w:eastAsia="Arial" w:cs="Arial"/>
                <w:color w:val="000000"/>
              </w:rPr>
            </w:pPr>
            <w:sdt>
              <w:sdtPr>
                <w:rPr>
                  <w:rFonts w:eastAsia="Arial" w:cs="Arial"/>
                  <w:color w:val="000000"/>
                </w:rPr>
                <w:id w:val="151225857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5734892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81E31F6" w14:textId="77777777" w:rsidR="00167654" w:rsidRPr="00AC4F01" w:rsidRDefault="00167654" w:rsidP="00F94437">
            <w:pPr>
              <w:rPr>
                <w:rFonts w:eastAsia="Arial" w:cs="Arial"/>
                <w:color w:val="000000"/>
              </w:rPr>
            </w:pPr>
          </w:p>
        </w:tc>
      </w:tr>
      <w:tr w:rsidR="00167654" w:rsidRPr="00AC4F01" w14:paraId="3AB25285"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8044200" w14:textId="77777777" w:rsidR="00167654" w:rsidRPr="00AC4F01" w:rsidRDefault="00167654" w:rsidP="00F94437">
            <w:pPr>
              <w:rPr>
                <w:rFonts w:eastAsia="Arial" w:cs="Arial"/>
                <w:color w:val="000000"/>
              </w:rPr>
            </w:pPr>
            <w:r w:rsidRPr="00AC4F01">
              <w:rPr>
                <w:rFonts w:eastAsia="Arial" w:cs="Arial"/>
                <w:color w:val="000000"/>
              </w:rPr>
              <w:t>11.1.5 Call Recording - Record and transcribe PSTN calls ad hoc.</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664A769" w14:textId="77777777" w:rsidR="00167654" w:rsidRPr="00AC4F01" w:rsidRDefault="00644AAF" w:rsidP="00F94437">
            <w:pPr>
              <w:rPr>
                <w:rFonts w:eastAsia="Arial" w:cs="Arial"/>
                <w:color w:val="000000"/>
              </w:rPr>
            </w:pPr>
            <w:sdt>
              <w:sdtPr>
                <w:rPr>
                  <w:rFonts w:eastAsia="Arial" w:cs="Arial"/>
                  <w:color w:val="000000"/>
                </w:rPr>
                <w:id w:val="116428260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50529002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E771D77" w14:textId="77777777" w:rsidR="00167654" w:rsidRPr="00AC4F01" w:rsidRDefault="00167654" w:rsidP="00F94437">
            <w:pPr>
              <w:rPr>
                <w:rFonts w:eastAsia="Arial" w:cs="Arial"/>
                <w:color w:val="000000"/>
              </w:rPr>
            </w:pPr>
          </w:p>
        </w:tc>
      </w:tr>
      <w:tr w:rsidR="00167654" w:rsidRPr="00AC4F01" w14:paraId="1F6C4CA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6148E8F" w14:textId="77777777" w:rsidR="00167654" w:rsidRPr="00AC4F01" w:rsidRDefault="00167654" w:rsidP="00F94437">
            <w:pPr>
              <w:rPr>
                <w:rFonts w:eastAsia="Arial" w:cs="Arial"/>
                <w:color w:val="000000"/>
              </w:rPr>
            </w:pPr>
            <w:r w:rsidRPr="00AC4F01">
              <w:rPr>
                <w:rFonts w:eastAsia="Arial" w:cs="Arial"/>
                <w:color w:val="000000"/>
              </w:rPr>
              <w:t>11.1.6 Call Transfer - Allow reception to transfer calls without dropping; enable internal transfers with ring back.</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DADE069" w14:textId="77777777" w:rsidR="00167654" w:rsidRPr="00AC4F01" w:rsidRDefault="00644AAF" w:rsidP="00F94437">
            <w:pPr>
              <w:rPr>
                <w:rFonts w:eastAsia="Arial" w:cs="Arial"/>
                <w:color w:val="000000"/>
              </w:rPr>
            </w:pPr>
            <w:sdt>
              <w:sdtPr>
                <w:rPr>
                  <w:rFonts w:eastAsia="Arial" w:cs="Arial"/>
                  <w:color w:val="000000"/>
                </w:rPr>
                <w:id w:val="-163909672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49603375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286FB87" w14:textId="77777777" w:rsidR="00167654" w:rsidRPr="00AC4F01" w:rsidRDefault="00167654" w:rsidP="00F94437">
            <w:pPr>
              <w:rPr>
                <w:rFonts w:eastAsia="Arial" w:cs="Arial"/>
                <w:color w:val="000000"/>
              </w:rPr>
            </w:pPr>
          </w:p>
        </w:tc>
      </w:tr>
      <w:tr w:rsidR="00167654" w:rsidRPr="00AC4F01" w14:paraId="7BCA1660"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8C557A5" w14:textId="77777777" w:rsidR="00167654" w:rsidRPr="00AC4F01" w:rsidRDefault="00167654" w:rsidP="00F94437">
            <w:pPr>
              <w:rPr>
                <w:rFonts w:eastAsia="Arial" w:cs="Arial"/>
                <w:color w:val="000000"/>
              </w:rPr>
            </w:pPr>
            <w:r w:rsidRPr="00AC4F01">
              <w:rPr>
                <w:rFonts w:eastAsia="Arial" w:cs="Arial"/>
                <w:color w:val="000000"/>
              </w:rPr>
              <w:t>11.1.7 Caller Line ID (CLID) - Provide inbound CLID to all devices; allow concealing outbound CLID.</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5C01886" w14:textId="77777777" w:rsidR="00167654" w:rsidRPr="00AC4F01" w:rsidRDefault="00644AAF" w:rsidP="00F94437">
            <w:pPr>
              <w:rPr>
                <w:rFonts w:eastAsia="Arial" w:cs="Arial"/>
                <w:color w:val="000000"/>
              </w:rPr>
            </w:pPr>
            <w:sdt>
              <w:sdtPr>
                <w:rPr>
                  <w:rFonts w:eastAsia="Arial" w:cs="Arial"/>
                  <w:color w:val="000000"/>
                </w:rPr>
                <w:id w:val="2645590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01312171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579C6BE" w14:textId="77777777" w:rsidR="00167654" w:rsidRPr="00AC4F01" w:rsidRDefault="00167654" w:rsidP="00F94437">
            <w:pPr>
              <w:rPr>
                <w:rFonts w:eastAsia="Arial" w:cs="Arial"/>
                <w:color w:val="000000"/>
              </w:rPr>
            </w:pPr>
          </w:p>
        </w:tc>
      </w:tr>
      <w:tr w:rsidR="00167654" w:rsidRPr="00AC4F01" w14:paraId="12B595C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2C9594A" w14:textId="77777777" w:rsidR="00167654" w:rsidRPr="00AC4F01" w:rsidRDefault="00167654" w:rsidP="00F94437">
            <w:pPr>
              <w:rPr>
                <w:rFonts w:eastAsia="Arial" w:cs="Arial"/>
                <w:color w:val="000000"/>
              </w:rPr>
            </w:pPr>
            <w:r w:rsidRPr="00AC4F01">
              <w:rPr>
                <w:rFonts w:eastAsia="Arial" w:cs="Arial"/>
                <w:color w:val="000000"/>
              </w:rPr>
              <w:t>11.1.8 Calling Plans - Offer toll and toll-free plan options; include overage charges for bundled plans.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1731B76" w14:textId="77777777" w:rsidR="00167654" w:rsidRPr="00AC4F01" w:rsidRDefault="00644AAF" w:rsidP="00F94437">
            <w:pPr>
              <w:rPr>
                <w:rFonts w:eastAsia="Arial" w:cs="Arial"/>
                <w:color w:val="000000"/>
              </w:rPr>
            </w:pPr>
            <w:sdt>
              <w:sdtPr>
                <w:rPr>
                  <w:rFonts w:eastAsia="Arial" w:cs="Arial"/>
                  <w:color w:val="000000"/>
                </w:rPr>
                <w:id w:val="105334466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2604691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7F164D2" w14:textId="77777777" w:rsidR="00167654" w:rsidRPr="00AC4F01" w:rsidRDefault="00167654" w:rsidP="00F94437">
            <w:pPr>
              <w:rPr>
                <w:rFonts w:eastAsia="Arial" w:cs="Arial"/>
                <w:color w:val="000000"/>
              </w:rPr>
            </w:pPr>
          </w:p>
        </w:tc>
      </w:tr>
      <w:tr w:rsidR="00167654" w:rsidRPr="00AC4F01" w14:paraId="4420D033"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B406DDA" w14:textId="77777777" w:rsidR="00167654" w:rsidRPr="00AC4F01" w:rsidRDefault="00167654" w:rsidP="00F94437">
            <w:pPr>
              <w:rPr>
                <w:rFonts w:eastAsia="Arial" w:cs="Arial"/>
                <w:color w:val="000000"/>
              </w:rPr>
            </w:pPr>
            <w:r w:rsidRPr="00AC4F01">
              <w:rPr>
                <w:rFonts w:eastAsia="Arial" w:cs="Arial"/>
                <w:color w:val="000000"/>
              </w:rPr>
              <w:t>11.1.9 Corporate Internal Dialing - Assign four-digit extensions with follow-me mobility, independent of reception.</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1C32D9E" w14:textId="77777777" w:rsidR="00167654" w:rsidRPr="00AC4F01" w:rsidRDefault="00644AAF" w:rsidP="00F94437">
            <w:pPr>
              <w:rPr>
                <w:rFonts w:eastAsia="Arial" w:cs="Arial"/>
                <w:color w:val="000000"/>
              </w:rPr>
            </w:pPr>
            <w:sdt>
              <w:sdtPr>
                <w:rPr>
                  <w:rFonts w:eastAsia="Arial" w:cs="Arial"/>
                  <w:color w:val="000000"/>
                </w:rPr>
                <w:id w:val="-93891195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67176915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7B9F60B" w14:textId="77777777" w:rsidR="00167654" w:rsidRPr="00AC4F01" w:rsidRDefault="00167654" w:rsidP="00F94437">
            <w:pPr>
              <w:rPr>
                <w:rFonts w:eastAsia="Arial" w:cs="Arial"/>
                <w:color w:val="000000"/>
              </w:rPr>
            </w:pPr>
          </w:p>
        </w:tc>
      </w:tr>
      <w:tr w:rsidR="00167654" w:rsidRPr="00AC4F01" w14:paraId="77D16740"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9E003F4" w14:textId="77777777" w:rsidR="00167654" w:rsidRPr="00AC4F01" w:rsidRDefault="00167654" w:rsidP="00F94437">
            <w:pPr>
              <w:rPr>
                <w:rFonts w:eastAsia="Arial" w:cs="Arial"/>
                <w:color w:val="000000"/>
              </w:rPr>
            </w:pPr>
            <w:r w:rsidRPr="00AC4F01">
              <w:rPr>
                <w:rFonts w:eastAsia="Arial" w:cs="Arial"/>
                <w:color w:val="000000"/>
              </w:rPr>
              <w:t>11.1.10 Dialing Directory - Publish and maintain a directory integrated with Active Directory (AD).</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2046FCB" w14:textId="77777777" w:rsidR="00167654" w:rsidRPr="00AC4F01" w:rsidRDefault="00644AAF" w:rsidP="00F94437">
            <w:pPr>
              <w:rPr>
                <w:rFonts w:eastAsia="Arial" w:cs="Arial"/>
                <w:color w:val="000000"/>
              </w:rPr>
            </w:pPr>
            <w:sdt>
              <w:sdtPr>
                <w:rPr>
                  <w:rFonts w:eastAsia="Arial" w:cs="Arial"/>
                  <w:color w:val="000000"/>
                </w:rPr>
                <w:id w:val="24114307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18433099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F41BBE0" w14:textId="77777777" w:rsidR="00167654" w:rsidRPr="00AC4F01" w:rsidRDefault="00167654" w:rsidP="00F94437">
            <w:pPr>
              <w:rPr>
                <w:rFonts w:eastAsia="Arial" w:cs="Arial"/>
                <w:color w:val="000000"/>
              </w:rPr>
            </w:pPr>
          </w:p>
        </w:tc>
      </w:tr>
      <w:tr w:rsidR="00167654" w:rsidRPr="00AC4F01" w14:paraId="393D78CE"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772EB27" w14:textId="77777777" w:rsidR="00167654" w:rsidRPr="00AC4F01" w:rsidRDefault="00167654" w:rsidP="00F94437">
            <w:pPr>
              <w:rPr>
                <w:rFonts w:eastAsia="Arial" w:cs="Arial"/>
                <w:color w:val="000000"/>
              </w:rPr>
            </w:pPr>
            <w:r w:rsidRPr="00AC4F01">
              <w:rPr>
                <w:rFonts w:eastAsia="Arial" w:cs="Arial"/>
                <w:color w:val="000000"/>
              </w:rPr>
              <w:t>11.1.11 Direct Inward Dial (DID) - Assign and modify DIDs for business needs (e.g., direct access to departments).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EB3F608" w14:textId="77777777" w:rsidR="00167654" w:rsidRPr="00AC4F01" w:rsidRDefault="00644AAF" w:rsidP="00F94437">
            <w:pPr>
              <w:rPr>
                <w:rFonts w:eastAsia="Arial" w:cs="Arial"/>
                <w:color w:val="000000"/>
              </w:rPr>
            </w:pPr>
            <w:sdt>
              <w:sdtPr>
                <w:rPr>
                  <w:rFonts w:eastAsia="Arial" w:cs="Arial"/>
                  <w:color w:val="000000"/>
                </w:rPr>
                <w:id w:val="-35843458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01021459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8F279F4" w14:textId="77777777" w:rsidR="00167654" w:rsidRPr="00AC4F01" w:rsidRDefault="00167654" w:rsidP="00F94437">
            <w:pPr>
              <w:rPr>
                <w:rFonts w:eastAsia="Arial" w:cs="Arial"/>
                <w:color w:val="000000"/>
              </w:rPr>
            </w:pPr>
          </w:p>
        </w:tc>
      </w:tr>
      <w:tr w:rsidR="00167654" w:rsidRPr="00AC4F01" w14:paraId="021619D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65057A6" w14:textId="77777777" w:rsidR="00167654" w:rsidRPr="00AC4F01" w:rsidRDefault="00167654" w:rsidP="00F94437">
            <w:pPr>
              <w:rPr>
                <w:rFonts w:eastAsia="Arial" w:cs="Arial"/>
                <w:color w:val="000000"/>
              </w:rPr>
            </w:pPr>
            <w:r w:rsidRPr="005C7CA4">
              <w:rPr>
                <w:rFonts w:eastAsia="Arial" w:cs="Arial"/>
                <w:color w:val="000000"/>
              </w:rPr>
              <w:t>11.1.12 Distinctive Ring Pattern - Assign different ring patterns for call types (e.g., internal, external).</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33F227E" w14:textId="77777777" w:rsidR="00167654" w:rsidRPr="00AC4F01" w:rsidRDefault="00644AAF" w:rsidP="00F94437">
            <w:pPr>
              <w:rPr>
                <w:rFonts w:eastAsia="Arial" w:cs="Arial"/>
                <w:color w:val="000000"/>
              </w:rPr>
            </w:pPr>
            <w:sdt>
              <w:sdtPr>
                <w:rPr>
                  <w:rFonts w:eastAsia="Arial" w:cs="Arial"/>
                  <w:color w:val="000000"/>
                </w:rPr>
                <w:id w:val="96770754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31931277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81B158A" w14:textId="77777777" w:rsidR="00167654" w:rsidRPr="00AC4F01" w:rsidRDefault="00167654" w:rsidP="00F94437">
            <w:pPr>
              <w:rPr>
                <w:rFonts w:eastAsia="Arial" w:cs="Arial"/>
                <w:color w:val="000000"/>
              </w:rPr>
            </w:pPr>
          </w:p>
        </w:tc>
      </w:tr>
      <w:tr w:rsidR="00167654" w:rsidRPr="00AC4F01" w14:paraId="7B1078B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4EA0441" w14:textId="77777777" w:rsidR="00167654" w:rsidRPr="00AC4F01" w:rsidRDefault="00167654" w:rsidP="00F94437">
            <w:pPr>
              <w:rPr>
                <w:rFonts w:eastAsia="Arial" w:cs="Arial"/>
                <w:color w:val="000000"/>
              </w:rPr>
            </w:pPr>
            <w:r w:rsidRPr="00AC4F01">
              <w:rPr>
                <w:rFonts w:eastAsia="Arial" w:cs="Arial"/>
                <w:color w:val="000000"/>
              </w:rPr>
              <w:t>11.1.13 Nomadic Emergency Services (911 and E911) - Provide location-based emergency routing for all extensions.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0B1FF77" w14:textId="77777777" w:rsidR="00167654" w:rsidRPr="00AC4F01" w:rsidRDefault="00644AAF" w:rsidP="00F94437">
            <w:pPr>
              <w:rPr>
                <w:rFonts w:eastAsia="Arial" w:cs="Arial"/>
                <w:color w:val="000000"/>
              </w:rPr>
            </w:pPr>
            <w:sdt>
              <w:sdtPr>
                <w:rPr>
                  <w:rFonts w:eastAsia="Arial" w:cs="Arial"/>
                  <w:color w:val="000000"/>
                </w:rPr>
                <w:id w:val="-63833904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96679141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7A25E83" w14:textId="77777777" w:rsidR="00167654" w:rsidRPr="00AC4F01" w:rsidRDefault="00167654" w:rsidP="00F94437">
            <w:pPr>
              <w:rPr>
                <w:rFonts w:eastAsia="Arial" w:cs="Arial"/>
                <w:color w:val="000000"/>
              </w:rPr>
            </w:pPr>
          </w:p>
        </w:tc>
      </w:tr>
      <w:tr w:rsidR="00167654" w:rsidRPr="00AC4F01" w14:paraId="5DB8F42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1F4F0DB" w14:textId="77777777" w:rsidR="00167654" w:rsidRPr="00AC4F01" w:rsidRDefault="00167654" w:rsidP="00F94437">
            <w:pPr>
              <w:rPr>
                <w:rFonts w:eastAsia="Arial" w:cs="Arial"/>
                <w:color w:val="000000"/>
              </w:rPr>
            </w:pPr>
            <w:r w:rsidRPr="00AC4F01">
              <w:rPr>
                <w:rFonts w:eastAsia="Arial" w:cs="Arial"/>
                <w:color w:val="000000"/>
              </w:rPr>
              <w:t>11.1.14 Facsimile Support - Send and receive faxes within MS Teams.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CC8E7AF" w14:textId="77777777" w:rsidR="00167654" w:rsidRPr="00AC4F01" w:rsidRDefault="00644AAF" w:rsidP="00F94437">
            <w:pPr>
              <w:rPr>
                <w:rFonts w:eastAsia="Arial" w:cs="Arial"/>
                <w:color w:val="000000"/>
              </w:rPr>
            </w:pPr>
            <w:sdt>
              <w:sdtPr>
                <w:rPr>
                  <w:rFonts w:eastAsia="Arial" w:cs="Arial"/>
                  <w:color w:val="000000"/>
                </w:rPr>
                <w:id w:val="-51308192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89688752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26D1484" w14:textId="77777777" w:rsidR="00167654" w:rsidRPr="00AC4F01" w:rsidRDefault="00167654" w:rsidP="00F94437">
            <w:pPr>
              <w:rPr>
                <w:rFonts w:eastAsia="Arial" w:cs="Arial"/>
                <w:color w:val="000000"/>
              </w:rPr>
            </w:pPr>
          </w:p>
        </w:tc>
      </w:tr>
      <w:tr w:rsidR="005C7CA4" w:rsidRPr="00AC4F01" w14:paraId="7F62CDF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tcPr>
          <w:p w14:paraId="2A54B19B" w14:textId="77777777" w:rsidR="005C7CA4" w:rsidRPr="00AC4F01" w:rsidRDefault="005C7CA4" w:rsidP="00F94437">
            <w:pPr>
              <w:rPr>
                <w:rFonts w:eastAsia="Arial" w:cs="Arial"/>
                <w:color w:val="000000"/>
              </w:rPr>
            </w:pP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tcPr>
          <w:p w14:paraId="0E2E54A3" w14:textId="77777777" w:rsidR="005C7CA4" w:rsidRDefault="005C7CA4" w:rsidP="00F94437">
            <w:pPr>
              <w:rPr>
                <w:rFonts w:eastAsia="Arial" w:cs="Arial"/>
                <w:color w:val="000000"/>
              </w:rPr>
            </w:pP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tcPr>
          <w:p w14:paraId="2271B613" w14:textId="77777777" w:rsidR="005C7CA4" w:rsidRPr="00AC4F01" w:rsidRDefault="005C7CA4" w:rsidP="00F94437">
            <w:pPr>
              <w:rPr>
                <w:rFonts w:eastAsia="Arial" w:cs="Arial"/>
                <w:color w:val="000000"/>
              </w:rPr>
            </w:pPr>
          </w:p>
        </w:tc>
      </w:tr>
      <w:tr w:rsidR="00167654" w:rsidRPr="00AC4F01" w14:paraId="2B8A6D7B"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B7C55AA" w14:textId="77777777" w:rsidR="00167654" w:rsidRPr="00AC4F01" w:rsidRDefault="00167654" w:rsidP="00F94437">
            <w:pPr>
              <w:rPr>
                <w:rFonts w:eastAsia="Arial" w:cs="Arial"/>
                <w:color w:val="000000"/>
              </w:rPr>
            </w:pPr>
            <w:r w:rsidRPr="00AC4F01">
              <w:rPr>
                <w:rFonts w:eastAsia="Arial" w:cs="Arial"/>
                <w:color w:val="000000"/>
              </w:rPr>
              <w:t>11.1.15 Traditional Facsimile Device Support - Support fax via ATAs for traditional devices or printers.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BEF2324" w14:textId="77777777" w:rsidR="00167654" w:rsidRPr="00AC4F01" w:rsidRDefault="00644AAF" w:rsidP="00F94437">
            <w:pPr>
              <w:rPr>
                <w:rFonts w:eastAsia="Arial" w:cs="Arial"/>
                <w:color w:val="000000"/>
              </w:rPr>
            </w:pPr>
            <w:sdt>
              <w:sdtPr>
                <w:rPr>
                  <w:rFonts w:eastAsia="Arial" w:cs="Arial"/>
                  <w:color w:val="000000"/>
                </w:rPr>
                <w:id w:val="153114685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4389940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023E162" w14:textId="77777777" w:rsidR="00167654" w:rsidRPr="00AC4F01" w:rsidRDefault="00167654" w:rsidP="00F94437">
            <w:pPr>
              <w:rPr>
                <w:rFonts w:eastAsia="Arial" w:cs="Arial"/>
                <w:color w:val="000000"/>
              </w:rPr>
            </w:pPr>
          </w:p>
        </w:tc>
      </w:tr>
      <w:tr w:rsidR="00167654" w:rsidRPr="00AC4F01" w14:paraId="6A8B56F0"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896CB57" w14:textId="77777777" w:rsidR="00167654" w:rsidRPr="00AC4F01" w:rsidRDefault="00167654" w:rsidP="00F94437">
            <w:pPr>
              <w:rPr>
                <w:rFonts w:eastAsia="Arial" w:cs="Arial"/>
                <w:color w:val="000000"/>
              </w:rPr>
            </w:pPr>
            <w:r w:rsidRPr="00AC4F01">
              <w:rPr>
                <w:rFonts w:eastAsia="Arial" w:cs="Arial"/>
                <w:color w:val="000000"/>
              </w:rPr>
              <w:lastRenderedPageBreak/>
              <w:t>11.1.16 IVR and Auto-Attendant - Route external callers to live attendants for personal service.</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C03C9A2" w14:textId="77777777" w:rsidR="00167654" w:rsidRPr="00AC4F01" w:rsidRDefault="00644AAF" w:rsidP="00F94437">
            <w:pPr>
              <w:rPr>
                <w:rFonts w:eastAsia="Arial" w:cs="Arial"/>
                <w:color w:val="000000"/>
              </w:rPr>
            </w:pPr>
            <w:sdt>
              <w:sdtPr>
                <w:rPr>
                  <w:rFonts w:eastAsia="Arial" w:cs="Arial"/>
                  <w:color w:val="000000"/>
                </w:rPr>
                <w:id w:val="177258294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6402273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85B1D99" w14:textId="77777777" w:rsidR="00167654" w:rsidRPr="00AC4F01" w:rsidRDefault="00167654" w:rsidP="00F94437">
            <w:pPr>
              <w:rPr>
                <w:rFonts w:eastAsia="Arial" w:cs="Arial"/>
                <w:color w:val="000000"/>
              </w:rPr>
            </w:pPr>
          </w:p>
        </w:tc>
      </w:tr>
      <w:tr w:rsidR="00167654" w:rsidRPr="00AC4F01" w14:paraId="4D959C0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E9325A7" w14:textId="77777777" w:rsidR="00167654" w:rsidRPr="00AC4F01" w:rsidRDefault="00167654" w:rsidP="00F94437">
            <w:pPr>
              <w:rPr>
                <w:rFonts w:eastAsia="Arial" w:cs="Arial"/>
                <w:color w:val="000000"/>
              </w:rPr>
            </w:pPr>
            <w:r w:rsidRPr="00AC4F01">
              <w:rPr>
                <w:rFonts w:eastAsia="Arial" w:cs="Arial"/>
                <w:color w:val="000000"/>
              </w:rPr>
              <w:t>11.1.17 Mobile Call Transfer - Enable seamless transfers among handsets, workstations, and mobile apps.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E186A28" w14:textId="77777777" w:rsidR="00167654" w:rsidRPr="00AC4F01" w:rsidRDefault="00644AAF" w:rsidP="00F94437">
            <w:pPr>
              <w:rPr>
                <w:rFonts w:eastAsia="Arial" w:cs="Arial"/>
                <w:color w:val="000000"/>
              </w:rPr>
            </w:pPr>
            <w:sdt>
              <w:sdtPr>
                <w:rPr>
                  <w:rFonts w:eastAsia="Arial" w:cs="Arial"/>
                  <w:color w:val="000000"/>
                </w:rPr>
                <w:id w:val="-18128910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22255653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9AD6F5A" w14:textId="77777777" w:rsidR="00167654" w:rsidRPr="00AC4F01" w:rsidRDefault="00167654" w:rsidP="00F94437">
            <w:pPr>
              <w:rPr>
                <w:rFonts w:eastAsia="Arial" w:cs="Arial"/>
                <w:color w:val="000000"/>
              </w:rPr>
            </w:pPr>
          </w:p>
        </w:tc>
      </w:tr>
      <w:tr w:rsidR="00167654" w:rsidRPr="00AC4F01" w14:paraId="534547FF"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F9055B7" w14:textId="379FEC7D" w:rsidR="00167654" w:rsidRPr="00AC4F01" w:rsidRDefault="00167654" w:rsidP="00F94437">
            <w:pPr>
              <w:rPr>
                <w:rFonts w:eastAsia="Arial" w:cs="Arial"/>
                <w:color w:val="000000"/>
              </w:rPr>
            </w:pPr>
            <w:r w:rsidRPr="00AC4F01">
              <w:rPr>
                <w:rFonts w:eastAsia="Arial" w:cs="Arial"/>
                <w:color w:val="000000"/>
              </w:rPr>
              <w:t xml:space="preserve">11.1.18 </w:t>
            </w:r>
            <w:r w:rsidR="00C91560" w:rsidRPr="00C91560">
              <w:rPr>
                <w:rFonts w:eastAsia="Arial" w:cs="Arial"/>
                <w:color w:val="000000"/>
              </w:rPr>
              <w:t>Presence Status - Publish and manage presence with integration with Microsoft Outlook (e.g., time, meeting status).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F355A1F" w14:textId="77777777" w:rsidR="00167654" w:rsidRPr="00AC4F01" w:rsidRDefault="00644AAF" w:rsidP="00F94437">
            <w:pPr>
              <w:rPr>
                <w:rFonts w:eastAsia="Arial" w:cs="Arial"/>
                <w:color w:val="000000"/>
              </w:rPr>
            </w:pPr>
            <w:sdt>
              <w:sdtPr>
                <w:rPr>
                  <w:rFonts w:eastAsia="Arial" w:cs="Arial"/>
                  <w:color w:val="000000"/>
                </w:rPr>
                <w:id w:val="25402808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91827944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CCF2EDB" w14:textId="77777777" w:rsidR="00167654" w:rsidRPr="00AC4F01" w:rsidRDefault="00167654" w:rsidP="00F94437">
            <w:pPr>
              <w:rPr>
                <w:rFonts w:eastAsia="Arial" w:cs="Arial"/>
                <w:color w:val="000000"/>
              </w:rPr>
            </w:pPr>
          </w:p>
        </w:tc>
      </w:tr>
      <w:tr w:rsidR="00167654" w:rsidRPr="00AC4F01" w14:paraId="2EEBAAE2"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3E7E392" w14:textId="77777777" w:rsidR="00167654" w:rsidRPr="00AC4F01" w:rsidRDefault="00167654" w:rsidP="00F94437">
            <w:pPr>
              <w:rPr>
                <w:rFonts w:eastAsia="Arial" w:cs="Arial"/>
                <w:color w:val="000000"/>
              </w:rPr>
            </w:pPr>
            <w:r w:rsidRPr="00AC4F01">
              <w:rPr>
                <w:rFonts w:eastAsia="Arial" w:cs="Arial"/>
                <w:color w:val="000000"/>
              </w:rPr>
              <w:t>11.1.19 Reception Desk Roaming - Direct reception calls based on policy, availability, or manual routing.</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2121B07" w14:textId="77777777" w:rsidR="00167654" w:rsidRPr="00AC4F01" w:rsidRDefault="00644AAF" w:rsidP="00F94437">
            <w:pPr>
              <w:rPr>
                <w:rFonts w:eastAsia="Arial" w:cs="Arial"/>
                <w:color w:val="000000"/>
              </w:rPr>
            </w:pPr>
            <w:sdt>
              <w:sdtPr>
                <w:rPr>
                  <w:rFonts w:eastAsia="Arial" w:cs="Arial"/>
                  <w:color w:val="000000"/>
                </w:rPr>
                <w:id w:val="-14852073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07011473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BA39DDA" w14:textId="77777777" w:rsidR="00167654" w:rsidRPr="00AC4F01" w:rsidRDefault="00167654" w:rsidP="00F94437">
            <w:pPr>
              <w:rPr>
                <w:rFonts w:eastAsia="Arial" w:cs="Arial"/>
                <w:color w:val="000000"/>
              </w:rPr>
            </w:pPr>
          </w:p>
        </w:tc>
      </w:tr>
      <w:tr w:rsidR="00167654" w:rsidRPr="00AC4F01" w14:paraId="4A4CC81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2076F27" w14:textId="77777777" w:rsidR="00167654" w:rsidRPr="00AC4F01" w:rsidRDefault="00167654" w:rsidP="00F94437">
            <w:pPr>
              <w:rPr>
                <w:rFonts w:eastAsia="Arial" w:cs="Arial"/>
                <w:color w:val="000000"/>
              </w:rPr>
            </w:pPr>
            <w:r w:rsidRPr="00AC4F01">
              <w:rPr>
                <w:rFonts w:eastAsia="Arial" w:cs="Arial"/>
                <w:color w:val="000000"/>
              </w:rPr>
              <w:t>11.1.20 Self-Service Call Blocking - Allow users to block selective PSTN numbers.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23FF6D9" w14:textId="77777777" w:rsidR="00167654" w:rsidRPr="00AC4F01" w:rsidRDefault="00644AAF" w:rsidP="00F94437">
            <w:pPr>
              <w:rPr>
                <w:rFonts w:eastAsia="Arial" w:cs="Arial"/>
                <w:color w:val="000000"/>
              </w:rPr>
            </w:pPr>
            <w:sdt>
              <w:sdtPr>
                <w:rPr>
                  <w:rFonts w:eastAsia="Arial" w:cs="Arial"/>
                  <w:color w:val="000000"/>
                </w:rPr>
                <w:id w:val="35862867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205306455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AEDA7D7" w14:textId="77777777" w:rsidR="00167654" w:rsidRPr="00AC4F01" w:rsidRDefault="00167654" w:rsidP="00F94437">
            <w:pPr>
              <w:rPr>
                <w:rFonts w:eastAsia="Arial" w:cs="Arial"/>
                <w:color w:val="000000"/>
              </w:rPr>
            </w:pPr>
          </w:p>
        </w:tc>
      </w:tr>
      <w:tr w:rsidR="00167654" w:rsidRPr="00AC4F01" w14:paraId="4BE307F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EA5AE50" w14:textId="77777777" w:rsidR="00167654" w:rsidRPr="00AC4F01" w:rsidRDefault="00167654" w:rsidP="00F94437">
            <w:pPr>
              <w:rPr>
                <w:rFonts w:eastAsia="Arial" w:cs="Arial"/>
                <w:color w:val="000000"/>
              </w:rPr>
            </w:pPr>
            <w:r w:rsidRPr="00AC4F01">
              <w:rPr>
                <w:rFonts w:eastAsia="Arial" w:cs="Arial"/>
                <w:color w:val="000000"/>
              </w:rPr>
              <w:t>11.1.21 Shared Lines - Display and share lines on extensions for placing/taking calls on behalf of others.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51D3297" w14:textId="77777777" w:rsidR="00167654" w:rsidRPr="00AC4F01" w:rsidRDefault="00644AAF" w:rsidP="00F94437">
            <w:pPr>
              <w:rPr>
                <w:rFonts w:eastAsia="Arial" w:cs="Arial"/>
                <w:color w:val="000000"/>
              </w:rPr>
            </w:pPr>
            <w:sdt>
              <w:sdtPr>
                <w:rPr>
                  <w:rFonts w:eastAsia="Arial" w:cs="Arial"/>
                  <w:color w:val="000000"/>
                </w:rPr>
                <w:id w:val="-160424986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0197274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C2AAAB0" w14:textId="77777777" w:rsidR="00167654" w:rsidRPr="00AC4F01" w:rsidRDefault="00167654" w:rsidP="00F94437">
            <w:pPr>
              <w:rPr>
                <w:rFonts w:eastAsia="Arial" w:cs="Arial"/>
                <w:color w:val="000000"/>
              </w:rPr>
            </w:pPr>
          </w:p>
        </w:tc>
      </w:tr>
      <w:tr w:rsidR="00167654" w:rsidRPr="00AC4F01" w14:paraId="24BA0E63"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FB65DE2" w14:textId="77777777" w:rsidR="00167654" w:rsidRPr="00AC4F01" w:rsidRDefault="00167654" w:rsidP="00F94437">
            <w:pPr>
              <w:rPr>
                <w:rFonts w:eastAsia="Arial" w:cs="Arial"/>
                <w:color w:val="000000"/>
              </w:rPr>
            </w:pPr>
            <w:r w:rsidRPr="00AC4F01">
              <w:rPr>
                <w:rFonts w:eastAsia="Arial" w:cs="Arial"/>
                <w:color w:val="000000"/>
              </w:rPr>
              <w:t>11.1.22 Speed Dial, Contacts, and Call History - Manage speed dial, contacts, and call history.</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23C934C" w14:textId="77777777" w:rsidR="00167654" w:rsidRPr="00AC4F01" w:rsidRDefault="00644AAF" w:rsidP="00F94437">
            <w:pPr>
              <w:rPr>
                <w:rFonts w:eastAsia="Arial" w:cs="Arial"/>
                <w:color w:val="000000"/>
              </w:rPr>
            </w:pPr>
            <w:sdt>
              <w:sdtPr>
                <w:rPr>
                  <w:rFonts w:eastAsia="Arial" w:cs="Arial"/>
                  <w:color w:val="000000"/>
                </w:rPr>
                <w:id w:val="13338109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22642896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8EBAF8A" w14:textId="77777777" w:rsidR="00167654" w:rsidRPr="00AC4F01" w:rsidRDefault="00167654" w:rsidP="00F94437">
            <w:pPr>
              <w:rPr>
                <w:rFonts w:eastAsia="Arial" w:cs="Arial"/>
                <w:color w:val="000000"/>
              </w:rPr>
            </w:pPr>
          </w:p>
        </w:tc>
      </w:tr>
      <w:tr w:rsidR="00167654" w:rsidRPr="00AC4F01" w14:paraId="57312CFE"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0C6A9DC" w14:textId="77777777" w:rsidR="00167654" w:rsidRPr="00AC4F01" w:rsidRDefault="00167654" w:rsidP="00F94437">
            <w:pPr>
              <w:rPr>
                <w:rFonts w:eastAsia="Arial" w:cs="Arial"/>
                <w:color w:val="000000"/>
              </w:rPr>
            </w:pPr>
            <w:r w:rsidRPr="00AC4F01">
              <w:rPr>
                <w:rFonts w:eastAsia="Arial" w:cs="Arial"/>
                <w:color w:val="000000"/>
              </w:rPr>
              <w:t>11.1.23 Teams Integration - Integrate full telephony features (e.g., dial pad) in MS Teams with device transfer.</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06F11BF" w14:textId="77777777" w:rsidR="00167654" w:rsidRPr="00AC4F01" w:rsidRDefault="00644AAF" w:rsidP="00F94437">
            <w:pPr>
              <w:rPr>
                <w:rFonts w:eastAsia="Arial" w:cs="Arial"/>
                <w:color w:val="000000"/>
              </w:rPr>
            </w:pPr>
            <w:sdt>
              <w:sdtPr>
                <w:rPr>
                  <w:rFonts w:eastAsia="Arial" w:cs="Arial"/>
                  <w:color w:val="000000"/>
                </w:rPr>
                <w:id w:val="125971000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43791690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008A866" w14:textId="77777777" w:rsidR="00167654" w:rsidRPr="00AC4F01" w:rsidRDefault="00167654" w:rsidP="00F94437">
            <w:pPr>
              <w:rPr>
                <w:rFonts w:eastAsia="Arial" w:cs="Arial"/>
                <w:color w:val="000000"/>
              </w:rPr>
            </w:pPr>
          </w:p>
        </w:tc>
      </w:tr>
      <w:tr w:rsidR="00167654" w:rsidRPr="00AC4F01" w14:paraId="187204F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497E13F" w14:textId="77777777" w:rsidR="00167654" w:rsidRPr="00AC4F01" w:rsidRDefault="00167654" w:rsidP="00F94437">
            <w:pPr>
              <w:rPr>
                <w:rFonts w:eastAsia="Arial" w:cs="Arial"/>
                <w:color w:val="000000"/>
              </w:rPr>
            </w:pPr>
            <w:r w:rsidRPr="00AC4F01">
              <w:rPr>
                <w:rFonts w:eastAsia="Arial" w:cs="Arial"/>
                <w:color w:val="000000"/>
              </w:rPr>
              <w:t>11.1.24 Three-Way Conferencing - Enable on-demand three-way voice conferencing with external callers.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1A8E09E" w14:textId="77777777" w:rsidR="00167654" w:rsidRPr="00AC4F01" w:rsidRDefault="00644AAF" w:rsidP="00F94437">
            <w:pPr>
              <w:rPr>
                <w:rFonts w:eastAsia="Arial" w:cs="Arial"/>
                <w:color w:val="000000"/>
              </w:rPr>
            </w:pPr>
            <w:sdt>
              <w:sdtPr>
                <w:rPr>
                  <w:rFonts w:eastAsia="Arial" w:cs="Arial"/>
                  <w:color w:val="000000"/>
                </w:rPr>
                <w:id w:val="25910475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4456031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6BDBFC0" w14:textId="77777777" w:rsidR="00167654" w:rsidRPr="00AC4F01" w:rsidRDefault="00167654" w:rsidP="00F94437">
            <w:pPr>
              <w:rPr>
                <w:rFonts w:eastAsia="Arial" w:cs="Arial"/>
                <w:color w:val="000000"/>
              </w:rPr>
            </w:pPr>
          </w:p>
        </w:tc>
      </w:tr>
      <w:tr w:rsidR="00167654" w:rsidRPr="00AC4F01" w14:paraId="0EEE18C9"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9362863" w14:textId="77777777" w:rsidR="00167654" w:rsidRPr="00AC4F01" w:rsidRDefault="00167654" w:rsidP="00F94437">
            <w:pPr>
              <w:rPr>
                <w:rFonts w:eastAsia="Arial" w:cs="Arial"/>
                <w:color w:val="000000"/>
              </w:rPr>
            </w:pPr>
            <w:r w:rsidRPr="00AC4F01">
              <w:rPr>
                <w:rFonts w:eastAsia="Arial" w:cs="Arial"/>
                <w:color w:val="000000"/>
              </w:rPr>
              <w:t>11.1.25 Video Upgrade - Upgrade audio calls to video based on mutual capabilities.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DB84CEF" w14:textId="77777777" w:rsidR="00167654" w:rsidRPr="00AC4F01" w:rsidRDefault="00644AAF" w:rsidP="00F94437">
            <w:pPr>
              <w:rPr>
                <w:rFonts w:eastAsia="Arial" w:cs="Arial"/>
                <w:color w:val="000000"/>
              </w:rPr>
            </w:pPr>
            <w:sdt>
              <w:sdtPr>
                <w:rPr>
                  <w:rFonts w:eastAsia="Arial" w:cs="Arial"/>
                  <w:color w:val="000000"/>
                </w:rPr>
                <w:id w:val="-77377536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96303600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26C470B" w14:textId="77777777" w:rsidR="00167654" w:rsidRPr="00AC4F01" w:rsidRDefault="00167654" w:rsidP="00F94437">
            <w:pPr>
              <w:rPr>
                <w:rFonts w:eastAsia="Arial" w:cs="Arial"/>
                <w:color w:val="000000"/>
              </w:rPr>
            </w:pPr>
          </w:p>
        </w:tc>
      </w:tr>
      <w:tr w:rsidR="00167654" w:rsidRPr="00AC4F01" w14:paraId="797A835A"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F399BCE" w14:textId="77777777" w:rsidR="00167654" w:rsidRPr="00AC4F01" w:rsidRDefault="00167654" w:rsidP="00F94437">
            <w:pPr>
              <w:rPr>
                <w:rFonts w:eastAsia="Arial" w:cs="Arial"/>
                <w:color w:val="000000"/>
              </w:rPr>
            </w:pPr>
            <w:r w:rsidRPr="00AC4F01">
              <w:rPr>
                <w:rFonts w:eastAsia="Arial" w:cs="Arial"/>
                <w:color w:val="000000"/>
              </w:rPr>
              <w:t>11.1.26 Voice Mail - Provide voicemail with automated notifications (e.g., Teams, email), transcription, and customization.</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01B14F0" w14:textId="77777777" w:rsidR="00167654" w:rsidRPr="00AC4F01" w:rsidRDefault="00644AAF" w:rsidP="00F94437">
            <w:pPr>
              <w:rPr>
                <w:rFonts w:eastAsia="Arial" w:cs="Arial"/>
                <w:color w:val="000000"/>
              </w:rPr>
            </w:pPr>
            <w:sdt>
              <w:sdtPr>
                <w:rPr>
                  <w:rFonts w:eastAsia="Arial" w:cs="Arial"/>
                  <w:color w:val="000000"/>
                </w:rPr>
                <w:id w:val="-20356245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26323320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9FF12A0" w14:textId="77777777" w:rsidR="00167654" w:rsidRPr="00AC4F01" w:rsidRDefault="00167654" w:rsidP="00F94437">
            <w:pPr>
              <w:rPr>
                <w:rFonts w:eastAsia="Arial" w:cs="Arial"/>
                <w:color w:val="000000"/>
              </w:rPr>
            </w:pPr>
          </w:p>
        </w:tc>
      </w:tr>
      <w:tr w:rsidR="00167654" w:rsidRPr="00AC4F01" w14:paraId="45367D51"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C0DFDDE" w14:textId="77777777" w:rsidR="00167654" w:rsidRPr="00AC4F01" w:rsidRDefault="00167654" w:rsidP="00F94437">
            <w:pPr>
              <w:rPr>
                <w:rFonts w:eastAsia="Arial" w:cs="Arial"/>
                <w:color w:val="000000"/>
              </w:rPr>
            </w:pPr>
            <w:r w:rsidRPr="000A230A">
              <w:rPr>
                <w:rFonts w:eastAsia="Arial" w:cs="Arial"/>
                <w:color w:val="000000"/>
              </w:rPr>
              <w:t>11.1.27 Handset Paging - Enable paging to a group of handsets; specify max handsets per group.</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FD11652" w14:textId="77777777" w:rsidR="00167654" w:rsidRPr="00AC4F01" w:rsidRDefault="00644AAF" w:rsidP="00F94437">
            <w:pPr>
              <w:rPr>
                <w:rFonts w:eastAsia="Arial" w:cs="Arial"/>
                <w:color w:val="000000"/>
              </w:rPr>
            </w:pPr>
            <w:sdt>
              <w:sdtPr>
                <w:rPr>
                  <w:rFonts w:eastAsia="Arial" w:cs="Arial"/>
                  <w:color w:val="000000"/>
                </w:rPr>
                <w:id w:val="-54405786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64905010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3523E8D" w14:textId="77777777" w:rsidR="00167654" w:rsidRPr="00AC4F01" w:rsidRDefault="00167654" w:rsidP="00F94437">
            <w:pPr>
              <w:rPr>
                <w:rFonts w:eastAsia="Arial" w:cs="Arial"/>
                <w:color w:val="000000"/>
              </w:rPr>
            </w:pPr>
          </w:p>
        </w:tc>
      </w:tr>
      <w:tr w:rsidR="00167654" w:rsidRPr="00AC4F01" w14:paraId="6E570C75"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6725AF3" w14:textId="77777777" w:rsidR="00167654" w:rsidRPr="00AC4F01" w:rsidRDefault="00167654" w:rsidP="00F94437">
            <w:pPr>
              <w:rPr>
                <w:rFonts w:eastAsia="Arial" w:cs="Arial"/>
                <w:color w:val="000000"/>
              </w:rPr>
            </w:pPr>
            <w:r w:rsidRPr="00AC4F01">
              <w:rPr>
                <w:rFonts w:eastAsia="Arial" w:cs="Arial"/>
                <w:color w:val="000000"/>
              </w:rPr>
              <w:t xml:space="preserve">11.1.28 SMS - Include robust SMS/MMS with seamless </w:t>
            </w:r>
            <w:r w:rsidRPr="00AC4F01">
              <w:rPr>
                <w:rFonts w:eastAsia="Arial" w:cs="Arial"/>
                <w:color w:val="000000"/>
              </w:rPr>
              <w:lastRenderedPageBreak/>
              <w:t>messaging across devices; note additional charges.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C1803E6" w14:textId="77777777" w:rsidR="00167654" w:rsidRPr="00AC4F01" w:rsidRDefault="00644AAF" w:rsidP="00F94437">
            <w:pPr>
              <w:rPr>
                <w:rFonts w:eastAsia="Arial" w:cs="Arial"/>
                <w:color w:val="000000"/>
              </w:rPr>
            </w:pPr>
            <w:sdt>
              <w:sdtPr>
                <w:rPr>
                  <w:rFonts w:eastAsia="Arial" w:cs="Arial"/>
                  <w:color w:val="000000"/>
                </w:rPr>
                <w:id w:val="-69384778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43063248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05A96C6" w14:textId="77777777" w:rsidR="00167654" w:rsidRPr="00AC4F01" w:rsidRDefault="00167654" w:rsidP="00F94437">
            <w:pPr>
              <w:rPr>
                <w:rFonts w:eastAsia="Arial" w:cs="Arial"/>
                <w:color w:val="000000"/>
              </w:rPr>
            </w:pPr>
          </w:p>
        </w:tc>
      </w:tr>
      <w:tr w:rsidR="00167654" w:rsidRPr="00AC4F01" w14:paraId="6871101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C85DF3D" w14:textId="77777777" w:rsidR="00167654" w:rsidRPr="00AC4F01" w:rsidRDefault="00167654" w:rsidP="00F94437">
            <w:pPr>
              <w:rPr>
                <w:rFonts w:eastAsia="Arial" w:cs="Arial"/>
                <w:color w:val="000000"/>
              </w:rPr>
            </w:pPr>
            <w:r w:rsidRPr="000A230A">
              <w:rPr>
                <w:rFonts w:eastAsia="Arial" w:cs="Arial"/>
                <w:color w:val="000000"/>
              </w:rPr>
              <w:t>11.1.29 Single Sign-On (SSO) and Identity Management - Support SSO with OKTA and Entra ID integration.</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6D1EF04" w14:textId="77777777" w:rsidR="00167654" w:rsidRPr="00AC4F01" w:rsidRDefault="00644AAF" w:rsidP="00F94437">
            <w:pPr>
              <w:rPr>
                <w:rFonts w:eastAsia="Arial" w:cs="Arial"/>
                <w:color w:val="000000"/>
              </w:rPr>
            </w:pPr>
            <w:sdt>
              <w:sdtPr>
                <w:rPr>
                  <w:rFonts w:eastAsia="Arial" w:cs="Arial"/>
                  <w:color w:val="000000"/>
                </w:rPr>
                <w:id w:val="19821042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48481411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ECB4DB6" w14:textId="77777777" w:rsidR="00167654" w:rsidRPr="00AC4F01" w:rsidRDefault="00167654" w:rsidP="00F94437">
            <w:pPr>
              <w:rPr>
                <w:rFonts w:eastAsia="Arial" w:cs="Arial"/>
                <w:color w:val="000000"/>
              </w:rPr>
            </w:pPr>
          </w:p>
        </w:tc>
      </w:tr>
      <w:tr w:rsidR="00167654" w:rsidRPr="00AC4F01" w14:paraId="68B0FC2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4840FEF" w14:textId="77777777" w:rsidR="00167654" w:rsidRPr="00AC4F01" w:rsidRDefault="00167654" w:rsidP="00F94437">
            <w:pPr>
              <w:rPr>
                <w:rFonts w:eastAsia="Arial" w:cs="Arial"/>
                <w:color w:val="000000"/>
              </w:rPr>
            </w:pPr>
            <w:r w:rsidRPr="00AC4F01">
              <w:rPr>
                <w:rFonts w:eastAsia="Arial" w:cs="Arial"/>
                <w:color w:val="000000"/>
              </w:rPr>
              <w:t>11.1.30 Regulatory Compliance with NH Laws - Ensure compliance with NH telecom, emergency, and privacy laws.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9643723" w14:textId="77777777" w:rsidR="00167654" w:rsidRPr="00AC4F01" w:rsidRDefault="00644AAF" w:rsidP="00F94437">
            <w:pPr>
              <w:rPr>
                <w:rFonts w:eastAsia="Arial" w:cs="Arial"/>
                <w:color w:val="000000"/>
              </w:rPr>
            </w:pPr>
            <w:sdt>
              <w:sdtPr>
                <w:rPr>
                  <w:rFonts w:eastAsia="Arial" w:cs="Arial"/>
                  <w:color w:val="000000"/>
                </w:rPr>
                <w:id w:val="-92048595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4957552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4A42875" w14:textId="77777777" w:rsidR="00167654" w:rsidRPr="00AC4F01" w:rsidRDefault="00167654" w:rsidP="00F94437">
            <w:pPr>
              <w:rPr>
                <w:rFonts w:eastAsia="Arial" w:cs="Arial"/>
                <w:color w:val="000000"/>
              </w:rPr>
            </w:pPr>
          </w:p>
        </w:tc>
      </w:tr>
      <w:tr w:rsidR="00167654" w:rsidRPr="00AC4F01" w14:paraId="2795425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8C724DC" w14:textId="77777777" w:rsidR="00167654" w:rsidRPr="00AC4F01" w:rsidRDefault="00167654" w:rsidP="00F94437">
            <w:pPr>
              <w:rPr>
                <w:rFonts w:eastAsia="Arial" w:cs="Arial"/>
                <w:color w:val="000000"/>
              </w:rPr>
            </w:pPr>
            <w:r w:rsidRPr="00AC4F01">
              <w:rPr>
                <w:rFonts w:eastAsia="Arial" w:cs="Arial"/>
                <w:color w:val="000000"/>
              </w:rPr>
              <w:t>11.1.31 Regulatory Compliance: Kari’s Law &amp; Ray Baum’s Act - Ensure direct 911 dialing, notifications, and dispatchable locations.</w:t>
            </w:r>
          </w:p>
        </w:tc>
        <w:tc>
          <w:tcPr>
            <w:tcW w:w="216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ADDF5F2" w14:textId="77777777" w:rsidR="00167654" w:rsidRPr="00AC4F01" w:rsidRDefault="00644AAF" w:rsidP="00F94437">
            <w:pPr>
              <w:rPr>
                <w:rFonts w:eastAsia="Arial" w:cs="Arial"/>
                <w:color w:val="000000"/>
              </w:rPr>
            </w:pPr>
            <w:sdt>
              <w:sdtPr>
                <w:rPr>
                  <w:rFonts w:eastAsia="Arial" w:cs="Arial"/>
                  <w:color w:val="000000"/>
                </w:rPr>
                <w:id w:val="-26192097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71523515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67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0311F93" w14:textId="77777777" w:rsidR="00167654" w:rsidRPr="00AC4F01" w:rsidRDefault="00167654" w:rsidP="00F94437">
            <w:pPr>
              <w:rPr>
                <w:rFonts w:eastAsia="Arial" w:cs="Arial"/>
                <w:color w:val="000000"/>
              </w:rPr>
            </w:pPr>
          </w:p>
        </w:tc>
      </w:tr>
    </w:tbl>
    <w:p w14:paraId="241FBC49" w14:textId="77777777" w:rsidR="00167654" w:rsidRPr="00AC4F01" w:rsidRDefault="00644AAF" w:rsidP="00167654">
      <w:pPr>
        <w:rPr>
          <w:rFonts w:eastAsia="Arial" w:cs="Arial"/>
          <w:color w:val="000000"/>
        </w:rPr>
      </w:pPr>
      <w:r>
        <w:rPr>
          <w:rFonts w:eastAsia="Arial" w:cs="Arial"/>
          <w:color w:val="000000"/>
        </w:rPr>
        <w:pict w14:anchorId="11DEE2ED">
          <v:rect id="_x0000_i1026" style="width:0;height:1.5pt" o:hralign="center" o:hrstd="t" o:hrnoshade="t" o:hr="t" fillcolor="black" stroked="f"/>
        </w:pict>
      </w:r>
    </w:p>
    <w:p w14:paraId="7086EF78" w14:textId="77777777" w:rsidR="00167654" w:rsidRDefault="00167654" w:rsidP="00167654">
      <w:pPr>
        <w:rPr>
          <w:rFonts w:eastAsia="Arial" w:cs="Arial"/>
          <w:b/>
          <w:bCs/>
          <w:color w:val="000000"/>
        </w:rPr>
      </w:pPr>
    </w:p>
    <w:p w14:paraId="039DBC38" w14:textId="77777777" w:rsidR="00167654" w:rsidRPr="00AC4F01" w:rsidRDefault="00167654" w:rsidP="00167654">
      <w:pPr>
        <w:rPr>
          <w:rFonts w:eastAsia="Arial" w:cs="Arial"/>
          <w:b/>
          <w:bCs/>
          <w:color w:val="000000"/>
        </w:rPr>
      </w:pPr>
      <w:r w:rsidRPr="00AC4F01">
        <w:rPr>
          <w:rFonts w:eastAsia="Arial" w:cs="Arial"/>
          <w:b/>
          <w:bCs/>
          <w:color w:val="000000"/>
        </w:rPr>
        <w:t>11.2 Physical Handsets and Devices</w:t>
      </w:r>
    </w:p>
    <w:p w14:paraId="554A59EE" w14:textId="77777777" w:rsidR="00167654" w:rsidRPr="00AC4F01" w:rsidRDefault="00167654" w:rsidP="00167654">
      <w:pPr>
        <w:rPr>
          <w:rFonts w:eastAsia="Arial" w:cs="Arial"/>
          <w:color w:val="000000"/>
        </w:rPr>
      </w:pPr>
      <w:r w:rsidRPr="00AC4F01">
        <w:rPr>
          <w:rFonts w:eastAsia="Arial" w:cs="Arial"/>
          <w:color w:val="000000"/>
        </w:rPr>
        <w:t>Instructions to Vendors: For each requirement, indicate compliance by checking the appropriate box (e.g., [X] Yes or [X] No). Provide details in the Comments column if partial compliance or clarification is needed.</w:t>
      </w:r>
      <w:r w:rsidRPr="00AC4F01">
        <w:rPr>
          <w:rFonts w:eastAsia="Arial" w:cs="Arial"/>
          <w:color w:val="000000"/>
        </w:rPr>
        <w:br/>
        <w:t xml:space="preserve">Note: Non-compliance does not disqualify submissions. This section assesses system capabilities.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022"/>
        <w:gridCol w:w="1954"/>
        <w:gridCol w:w="4368"/>
      </w:tblGrid>
      <w:tr w:rsidR="00167654" w:rsidRPr="00AC4F01" w14:paraId="588A3E6F"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068D209"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04E5D30"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959E3F1"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68283E2E"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A8A16C5" w14:textId="77777777" w:rsidR="00167654" w:rsidRPr="00AC4F01" w:rsidRDefault="00167654" w:rsidP="00F94437">
            <w:pPr>
              <w:rPr>
                <w:rFonts w:eastAsia="Arial" w:cs="Arial"/>
                <w:color w:val="000000"/>
              </w:rPr>
            </w:pPr>
            <w:r w:rsidRPr="00AC4F01">
              <w:rPr>
                <w:rFonts w:eastAsia="Arial" w:cs="Arial"/>
                <w:color w:val="000000"/>
              </w:rPr>
              <w:t>11.2.1 Handsets and End-User Devices - Recommend handsets for Executive, General, Common Areas, and Conference Rooms with pricing.</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E98535E" w14:textId="77777777" w:rsidR="00167654" w:rsidRPr="00AC4F01" w:rsidRDefault="00644AAF" w:rsidP="00F94437">
            <w:pPr>
              <w:rPr>
                <w:rFonts w:eastAsia="Arial" w:cs="Arial"/>
                <w:color w:val="000000"/>
              </w:rPr>
            </w:pPr>
            <w:sdt>
              <w:sdtPr>
                <w:rPr>
                  <w:rFonts w:eastAsia="Arial" w:cs="Arial"/>
                  <w:color w:val="000000"/>
                </w:rPr>
                <w:id w:val="-135773180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08676359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4C301C9" w14:textId="77777777" w:rsidR="00167654" w:rsidRPr="00AC4F01" w:rsidRDefault="00167654" w:rsidP="00F94437">
            <w:pPr>
              <w:rPr>
                <w:rFonts w:eastAsia="Arial" w:cs="Arial"/>
                <w:color w:val="000000"/>
              </w:rPr>
            </w:pPr>
          </w:p>
        </w:tc>
      </w:tr>
      <w:tr w:rsidR="00167654" w:rsidRPr="00AC4F01" w14:paraId="7EC6F292"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AE65375" w14:textId="77777777" w:rsidR="00167654" w:rsidRPr="00AC4F01" w:rsidRDefault="00167654" w:rsidP="00F94437">
            <w:pPr>
              <w:rPr>
                <w:rFonts w:eastAsia="Arial" w:cs="Arial"/>
                <w:color w:val="000000"/>
              </w:rPr>
            </w:pPr>
            <w:r w:rsidRPr="00AC4F01">
              <w:rPr>
                <w:rFonts w:eastAsia="Arial" w:cs="Arial"/>
                <w:color w:val="000000"/>
              </w:rPr>
              <w:t>11.2.2 Hot Desking - Share handset hardware among users in temporary workspaces.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11CAD29" w14:textId="77777777" w:rsidR="00167654" w:rsidRPr="00AC4F01" w:rsidRDefault="00644AAF" w:rsidP="00F94437">
            <w:pPr>
              <w:rPr>
                <w:rFonts w:eastAsia="Arial" w:cs="Arial"/>
                <w:color w:val="000000"/>
              </w:rPr>
            </w:pPr>
            <w:sdt>
              <w:sdtPr>
                <w:rPr>
                  <w:rFonts w:eastAsia="Arial" w:cs="Arial"/>
                  <w:color w:val="000000"/>
                </w:rPr>
                <w:id w:val="184982821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9984160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42BC8E5" w14:textId="77777777" w:rsidR="00167654" w:rsidRPr="00AC4F01" w:rsidRDefault="00167654" w:rsidP="00F94437">
            <w:pPr>
              <w:rPr>
                <w:rFonts w:eastAsia="Arial" w:cs="Arial"/>
                <w:color w:val="000000"/>
              </w:rPr>
            </w:pPr>
          </w:p>
        </w:tc>
      </w:tr>
      <w:tr w:rsidR="00167654" w:rsidRPr="00AC4F01" w14:paraId="19576878"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154D522" w14:textId="61F211B8" w:rsidR="00167654" w:rsidRPr="00AC4F01" w:rsidRDefault="00167654" w:rsidP="00F94437">
            <w:pPr>
              <w:rPr>
                <w:rFonts w:eastAsia="Arial" w:cs="Arial"/>
                <w:color w:val="000000"/>
              </w:rPr>
            </w:pPr>
            <w:r w:rsidRPr="00AC4F01">
              <w:rPr>
                <w:rFonts w:eastAsia="Arial" w:cs="Arial"/>
                <w:color w:val="000000"/>
              </w:rPr>
              <w:t>11.2.3 Peripheral Transfer - Enable seamless call transfers among peripherals (e.g., headsets, handsets</w:t>
            </w:r>
            <w:r w:rsidR="00B34066">
              <w:rPr>
                <w:rFonts w:eastAsia="Arial" w:cs="Arial"/>
                <w:color w:val="000000"/>
              </w:rPr>
              <w:t>, softphone</w:t>
            </w:r>
            <w:r w:rsidRPr="00AC4F01">
              <w:rPr>
                <w:rFonts w:eastAsia="Arial" w:cs="Arial"/>
                <w:color w:val="000000"/>
              </w:rPr>
              <w: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E814A34" w14:textId="77777777" w:rsidR="00167654" w:rsidRPr="00AC4F01" w:rsidRDefault="00644AAF" w:rsidP="00F94437">
            <w:pPr>
              <w:rPr>
                <w:rFonts w:eastAsia="Arial" w:cs="Arial"/>
                <w:color w:val="000000"/>
              </w:rPr>
            </w:pPr>
            <w:sdt>
              <w:sdtPr>
                <w:rPr>
                  <w:rFonts w:eastAsia="Arial" w:cs="Arial"/>
                  <w:color w:val="000000"/>
                </w:rPr>
                <w:id w:val="196276188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31309537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1085FFD" w14:textId="77777777" w:rsidR="00167654" w:rsidRPr="00AC4F01" w:rsidRDefault="00167654" w:rsidP="00F94437">
            <w:pPr>
              <w:rPr>
                <w:rFonts w:eastAsia="Arial" w:cs="Arial"/>
                <w:color w:val="000000"/>
              </w:rPr>
            </w:pPr>
          </w:p>
        </w:tc>
      </w:tr>
      <w:tr w:rsidR="00167654" w:rsidRPr="00AC4F01" w14:paraId="4CC6E57F"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94F8B3A" w14:textId="77777777" w:rsidR="00167654" w:rsidRPr="00AC4F01" w:rsidRDefault="00167654" w:rsidP="00F94437">
            <w:pPr>
              <w:rPr>
                <w:rFonts w:eastAsia="Arial" w:cs="Arial"/>
                <w:color w:val="000000"/>
              </w:rPr>
            </w:pPr>
            <w:r w:rsidRPr="00AC4F01">
              <w:rPr>
                <w:rFonts w:eastAsia="Arial" w:cs="Arial"/>
                <w:color w:val="000000"/>
              </w:rPr>
              <w:t>11.2.4 Remote Provisioning - Remotely deploy physical handsets.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B9CFC6D" w14:textId="77777777" w:rsidR="00167654" w:rsidRPr="00AC4F01" w:rsidRDefault="00644AAF" w:rsidP="00F94437">
            <w:pPr>
              <w:rPr>
                <w:rFonts w:eastAsia="Arial" w:cs="Arial"/>
                <w:color w:val="000000"/>
              </w:rPr>
            </w:pPr>
            <w:sdt>
              <w:sdtPr>
                <w:rPr>
                  <w:rFonts w:eastAsia="Arial" w:cs="Arial"/>
                  <w:color w:val="000000"/>
                </w:rPr>
                <w:id w:val="-4437450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9443171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08C9899" w14:textId="77777777" w:rsidR="00167654" w:rsidRPr="00AC4F01" w:rsidRDefault="00167654" w:rsidP="00F94437">
            <w:pPr>
              <w:rPr>
                <w:rFonts w:eastAsia="Arial" w:cs="Arial"/>
                <w:color w:val="000000"/>
              </w:rPr>
            </w:pPr>
          </w:p>
        </w:tc>
      </w:tr>
      <w:tr w:rsidR="00167654" w:rsidRPr="00AC4F01" w14:paraId="2DAC3433"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55F10A8" w14:textId="00E9FF20" w:rsidR="00167654" w:rsidRPr="00AC4F01" w:rsidRDefault="00167654" w:rsidP="00F94437">
            <w:pPr>
              <w:rPr>
                <w:rFonts w:eastAsia="Arial" w:cs="Arial"/>
                <w:color w:val="000000"/>
              </w:rPr>
            </w:pPr>
            <w:r w:rsidRPr="00AC4F01">
              <w:rPr>
                <w:rFonts w:eastAsia="Arial" w:cs="Arial"/>
                <w:color w:val="000000"/>
              </w:rPr>
              <w:t>11.2.5 Teleworker Handsets - Provision and support handsets for remote teleworkers</w:t>
            </w:r>
            <w:r w:rsidR="000A230A">
              <w:rPr>
                <w:rFonts w:eastAsia="Arial" w:cs="Arial"/>
                <w:color w:val="000000"/>
              </w:rPr>
              <w:t xml:space="preserve"> without the need for a VPN</w:t>
            </w:r>
            <w:r w:rsidRPr="00AC4F01">
              <w:rPr>
                <w:rFonts w:eastAsia="Arial" w:cs="Arial"/>
                <w:color w:val="000000"/>
              </w:rPr>
              <w: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B0EB681" w14:textId="77777777" w:rsidR="00167654" w:rsidRPr="00AC4F01" w:rsidRDefault="00644AAF" w:rsidP="00F94437">
            <w:pPr>
              <w:rPr>
                <w:rFonts w:eastAsia="Arial" w:cs="Arial"/>
                <w:color w:val="000000"/>
              </w:rPr>
            </w:pPr>
            <w:sdt>
              <w:sdtPr>
                <w:rPr>
                  <w:rFonts w:eastAsia="Arial" w:cs="Arial"/>
                  <w:color w:val="000000"/>
                </w:rPr>
                <w:id w:val="-144168094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95361394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E7C328D" w14:textId="77777777" w:rsidR="00167654" w:rsidRPr="00AC4F01" w:rsidRDefault="00167654" w:rsidP="00F94437">
            <w:pPr>
              <w:rPr>
                <w:rFonts w:eastAsia="Arial" w:cs="Arial"/>
                <w:color w:val="000000"/>
              </w:rPr>
            </w:pPr>
          </w:p>
        </w:tc>
      </w:tr>
    </w:tbl>
    <w:p w14:paraId="425B4E70" w14:textId="77777777" w:rsidR="00167654" w:rsidRPr="00AC4F01" w:rsidRDefault="00644AAF" w:rsidP="00167654">
      <w:pPr>
        <w:rPr>
          <w:rFonts w:eastAsia="Arial" w:cs="Arial"/>
          <w:color w:val="000000"/>
        </w:rPr>
      </w:pPr>
      <w:r>
        <w:rPr>
          <w:rFonts w:eastAsia="Arial" w:cs="Arial"/>
          <w:color w:val="000000"/>
        </w:rPr>
        <w:pict w14:anchorId="2EB46030">
          <v:rect id="_x0000_i1027" style="width:0;height:1.5pt" o:hralign="center" o:hrstd="t" o:hrnoshade="t" o:hr="t" fillcolor="black" stroked="f"/>
        </w:pict>
      </w:r>
    </w:p>
    <w:p w14:paraId="43DCE439" w14:textId="77777777" w:rsidR="00167654" w:rsidRPr="00AC4F01" w:rsidRDefault="00167654" w:rsidP="00167654">
      <w:pPr>
        <w:rPr>
          <w:rFonts w:eastAsia="Arial" w:cs="Arial"/>
          <w:b/>
          <w:bCs/>
          <w:color w:val="000000"/>
        </w:rPr>
      </w:pPr>
      <w:r w:rsidRPr="00AC4F01">
        <w:rPr>
          <w:rFonts w:eastAsia="Arial" w:cs="Arial"/>
          <w:b/>
          <w:bCs/>
          <w:color w:val="000000"/>
        </w:rPr>
        <w:t>11.3 System Administration</w:t>
      </w:r>
    </w:p>
    <w:p w14:paraId="0C2C27C4" w14:textId="77777777" w:rsidR="00167654" w:rsidRPr="00AC4F01" w:rsidRDefault="00167654" w:rsidP="00167654">
      <w:pPr>
        <w:rPr>
          <w:rFonts w:eastAsia="Arial" w:cs="Arial"/>
          <w:color w:val="000000"/>
        </w:rPr>
      </w:pPr>
      <w:r w:rsidRPr="00AC4F01">
        <w:rPr>
          <w:rFonts w:eastAsia="Arial" w:cs="Arial"/>
          <w:color w:val="000000"/>
        </w:rPr>
        <w:t xml:space="preserve">Instructions to Vendors: For each requirement, indicate compliance by checking the appropriate box (e.g., [X] Yes or [X] No). Provide details in the Comments column if partial compliance or clarification is </w:t>
      </w:r>
      <w:r w:rsidRPr="00AC4F01">
        <w:rPr>
          <w:rFonts w:eastAsia="Arial" w:cs="Arial"/>
          <w:color w:val="000000"/>
        </w:rPr>
        <w:lastRenderedPageBreak/>
        <w:t>needed.</w:t>
      </w:r>
      <w:r w:rsidRPr="00AC4F01">
        <w:rPr>
          <w:rFonts w:eastAsia="Arial" w:cs="Arial"/>
          <w:color w:val="000000"/>
        </w:rPr>
        <w:br/>
        <w:t xml:space="preserve">Note: Non-compliance does not disqualify submissions. This section assesses system capabilities.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091"/>
        <w:gridCol w:w="1939"/>
        <w:gridCol w:w="4314"/>
      </w:tblGrid>
      <w:tr w:rsidR="00167654" w:rsidRPr="00AC4F01" w14:paraId="05F25A58"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4FE4181"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923A749"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7D588EA"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30F361C2"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D809392" w14:textId="77777777" w:rsidR="00167654" w:rsidRPr="00AC4F01" w:rsidRDefault="00167654" w:rsidP="00F94437">
            <w:pPr>
              <w:rPr>
                <w:rFonts w:eastAsia="Arial" w:cs="Arial"/>
                <w:color w:val="000000"/>
              </w:rPr>
            </w:pPr>
            <w:r w:rsidRPr="00AC4F01">
              <w:rPr>
                <w:rFonts w:eastAsia="Arial" w:cs="Arial"/>
                <w:color w:val="000000"/>
              </w:rPr>
              <w:t>11.3.1 Administrative Management Portal - Provide a portal for CCSNH admins to manage phones and calls by role.</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8AA2B53" w14:textId="77777777" w:rsidR="00167654" w:rsidRPr="00AC4F01" w:rsidRDefault="00644AAF" w:rsidP="00F94437">
            <w:pPr>
              <w:rPr>
                <w:rFonts w:eastAsia="Arial" w:cs="Arial"/>
                <w:color w:val="000000"/>
              </w:rPr>
            </w:pPr>
            <w:sdt>
              <w:sdtPr>
                <w:rPr>
                  <w:rFonts w:eastAsia="Arial" w:cs="Arial"/>
                  <w:color w:val="000000"/>
                </w:rPr>
                <w:id w:val="95482977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46787031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34CB61E" w14:textId="77777777" w:rsidR="00167654" w:rsidRPr="00AC4F01" w:rsidRDefault="00167654" w:rsidP="00F94437">
            <w:pPr>
              <w:rPr>
                <w:rFonts w:eastAsia="Arial" w:cs="Arial"/>
                <w:color w:val="000000"/>
              </w:rPr>
            </w:pPr>
          </w:p>
        </w:tc>
      </w:tr>
      <w:tr w:rsidR="00167654" w:rsidRPr="00AC4F01" w14:paraId="7883B71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3FA268D" w14:textId="77777777" w:rsidR="00167654" w:rsidRPr="00AC4F01" w:rsidRDefault="00167654" w:rsidP="00F94437">
            <w:pPr>
              <w:rPr>
                <w:rFonts w:eastAsia="Arial" w:cs="Arial"/>
                <w:color w:val="000000"/>
              </w:rPr>
            </w:pPr>
            <w:r w:rsidRPr="00AC4F01">
              <w:rPr>
                <w:rFonts w:eastAsia="Arial" w:cs="Arial"/>
                <w:color w:val="000000"/>
              </w:rPr>
              <w:t>11.3.2 Calendar Management - Program holiday and off-hours messages.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EA595E3" w14:textId="77777777" w:rsidR="00167654" w:rsidRPr="00AC4F01" w:rsidRDefault="00644AAF" w:rsidP="00F94437">
            <w:pPr>
              <w:rPr>
                <w:rFonts w:eastAsia="Arial" w:cs="Arial"/>
                <w:color w:val="000000"/>
              </w:rPr>
            </w:pPr>
            <w:sdt>
              <w:sdtPr>
                <w:rPr>
                  <w:rFonts w:eastAsia="Arial" w:cs="Arial"/>
                  <w:color w:val="000000"/>
                </w:rPr>
                <w:id w:val="67091809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59894971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173F4D1" w14:textId="77777777" w:rsidR="00167654" w:rsidRPr="00AC4F01" w:rsidRDefault="00167654" w:rsidP="00F94437">
            <w:pPr>
              <w:rPr>
                <w:rFonts w:eastAsia="Arial" w:cs="Arial"/>
                <w:color w:val="000000"/>
              </w:rPr>
            </w:pPr>
          </w:p>
        </w:tc>
      </w:tr>
      <w:tr w:rsidR="00167654" w:rsidRPr="00AC4F01" w14:paraId="309D4B14"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014AE6C" w14:textId="77777777" w:rsidR="00167654" w:rsidRPr="00AC4F01" w:rsidRDefault="00167654" w:rsidP="00F94437">
            <w:pPr>
              <w:rPr>
                <w:rFonts w:eastAsia="Arial" w:cs="Arial"/>
                <w:color w:val="000000"/>
              </w:rPr>
            </w:pPr>
            <w:r w:rsidRPr="00AC4F01">
              <w:rPr>
                <w:rFonts w:eastAsia="Arial" w:cs="Arial"/>
                <w:color w:val="000000"/>
              </w:rPr>
              <w:t>11.3.3 Call Flow Self-Service - Enable self-service IVR, call group, and queue configuration.</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4744BCF" w14:textId="77777777" w:rsidR="00167654" w:rsidRPr="00AC4F01" w:rsidRDefault="00644AAF" w:rsidP="00F94437">
            <w:pPr>
              <w:rPr>
                <w:rFonts w:eastAsia="Arial" w:cs="Arial"/>
                <w:color w:val="000000"/>
              </w:rPr>
            </w:pPr>
            <w:sdt>
              <w:sdtPr>
                <w:rPr>
                  <w:rFonts w:eastAsia="Arial" w:cs="Arial"/>
                  <w:color w:val="000000"/>
                </w:rPr>
                <w:id w:val="-112576986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74122845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C8D37AA" w14:textId="77777777" w:rsidR="00167654" w:rsidRPr="00AC4F01" w:rsidRDefault="00167654" w:rsidP="00F94437">
            <w:pPr>
              <w:rPr>
                <w:rFonts w:eastAsia="Arial" w:cs="Arial"/>
                <w:color w:val="000000"/>
              </w:rPr>
            </w:pPr>
          </w:p>
        </w:tc>
      </w:tr>
      <w:tr w:rsidR="00167654" w:rsidRPr="00AC4F01" w14:paraId="5B797E44"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D55FB56" w14:textId="77777777" w:rsidR="00167654" w:rsidRPr="00AC4F01" w:rsidRDefault="00167654" w:rsidP="00F94437">
            <w:pPr>
              <w:rPr>
                <w:rFonts w:eastAsia="Arial" w:cs="Arial"/>
                <w:color w:val="000000"/>
              </w:rPr>
            </w:pPr>
            <w:r w:rsidRPr="00AC4F01">
              <w:rPr>
                <w:rFonts w:eastAsia="Arial" w:cs="Arial"/>
                <w:color w:val="000000"/>
              </w:rPr>
              <w:t>11.3.4 Call Groups - Program multi-ring groups for workgroups.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697C725" w14:textId="77777777" w:rsidR="00167654" w:rsidRPr="00AC4F01" w:rsidRDefault="00644AAF" w:rsidP="00F94437">
            <w:pPr>
              <w:rPr>
                <w:rFonts w:eastAsia="Arial" w:cs="Arial"/>
                <w:color w:val="000000"/>
              </w:rPr>
            </w:pPr>
            <w:sdt>
              <w:sdtPr>
                <w:rPr>
                  <w:rFonts w:eastAsia="Arial" w:cs="Arial"/>
                  <w:color w:val="000000"/>
                </w:rPr>
                <w:id w:val="-6225772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7835920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7BF9310" w14:textId="77777777" w:rsidR="00167654" w:rsidRPr="00AC4F01" w:rsidRDefault="00167654" w:rsidP="00F94437">
            <w:pPr>
              <w:rPr>
                <w:rFonts w:eastAsia="Arial" w:cs="Arial"/>
                <w:color w:val="000000"/>
              </w:rPr>
            </w:pPr>
          </w:p>
        </w:tc>
      </w:tr>
      <w:tr w:rsidR="00167654" w:rsidRPr="00AC4F01" w14:paraId="1C6D1A2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EEDCC0B" w14:textId="77777777" w:rsidR="00167654" w:rsidRPr="00AC4F01" w:rsidRDefault="00167654" w:rsidP="00F94437">
            <w:pPr>
              <w:rPr>
                <w:rFonts w:eastAsia="Arial" w:cs="Arial"/>
                <w:color w:val="000000"/>
              </w:rPr>
            </w:pPr>
            <w:r w:rsidRPr="00AC4F01">
              <w:rPr>
                <w:rFonts w:eastAsia="Arial" w:cs="Arial"/>
                <w:color w:val="000000"/>
              </w:rPr>
              <w:t>11.3.5 Call Queues - Organize queuing to prevent lost calls.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3B9BDED" w14:textId="77777777" w:rsidR="00167654" w:rsidRPr="00AC4F01" w:rsidRDefault="00644AAF" w:rsidP="00F94437">
            <w:pPr>
              <w:rPr>
                <w:rFonts w:eastAsia="Arial" w:cs="Arial"/>
                <w:color w:val="000000"/>
              </w:rPr>
            </w:pPr>
            <w:sdt>
              <w:sdtPr>
                <w:rPr>
                  <w:rFonts w:eastAsia="Arial" w:cs="Arial"/>
                  <w:color w:val="000000"/>
                </w:rPr>
                <w:id w:val="55629068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87668228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7B81792" w14:textId="77777777" w:rsidR="00167654" w:rsidRPr="00AC4F01" w:rsidRDefault="00167654" w:rsidP="00F94437">
            <w:pPr>
              <w:rPr>
                <w:rFonts w:eastAsia="Arial" w:cs="Arial"/>
                <w:color w:val="000000"/>
              </w:rPr>
            </w:pPr>
          </w:p>
        </w:tc>
      </w:tr>
      <w:tr w:rsidR="00167654" w:rsidRPr="00AC4F01" w14:paraId="77A0A67E"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091030A" w14:textId="77777777" w:rsidR="00167654" w:rsidRPr="00AC4F01" w:rsidRDefault="00167654" w:rsidP="00F94437">
            <w:pPr>
              <w:rPr>
                <w:rFonts w:eastAsia="Arial" w:cs="Arial"/>
                <w:color w:val="000000"/>
              </w:rPr>
            </w:pPr>
            <w:r w:rsidRPr="00AC4F01">
              <w:rPr>
                <w:rFonts w:eastAsia="Arial" w:cs="Arial"/>
                <w:color w:val="000000"/>
              </w:rPr>
              <w:t>11.3.6 IVR - Provision an auto-attendant with menu options.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62E6B4C" w14:textId="77777777" w:rsidR="00167654" w:rsidRPr="00AC4F01" w:rsidRDefault="00644AAF" w:rsidP="00F94437">
            <w:pPr>
              <w:rPr>
                <w:rFonts w:eastAsia="Arial" w:cs="Arial"/>
                <w:color w:val="000000"/>
              </w:rPr>
            </w:pPr>
            <w:sdt>
              <w:sdtPr>
                <w:rPr>
                  <w:rFonts w:eastAsia="Arial" w:cs="Arial"/>
                  <w:color w:val="000000"/>
                </w:rPr>
                <w:id w:val="135577476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7022263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DD74C8D" w14:textId="77777777" w:rsidR="00167654" w:rsidRPr="00AC4F01" w:rsidRDefault="00167654" w:rsidP="00F94437">
            <w:pPr>
              <w:rPr>
                <w:rFonts w:eastAsia="Arial" w:cs="Arial"/>
                <w:color w:val="000000"/>
              </w:rPr>
            </w:pPr>
          </w:p>
        </w:tc>
      </w:tr>
      <w:tr w:rsidR="00167654" w:rsidRPr="00AC4F01" w14:paraId="18371ADF"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92037EA" w14:textId="77777777" w:rsidR="00167654" w:rsidRPr="00AC4F01" w:rsidRDefault="00167654" w:rsidP="00F94437">
            <w:pPr>
              <w:rPr>
                <w:rFonts w:eastAsia="Arial" w:cs="Arial"/>
                <w:color w:val="000000"/>
              </w:rPr>
            </w:pPr>
            <w:r w:rsidRPr="00AC4F01">
              <w:rPr>
                <w:rFonts w:eastAsia="Arial" w:cs="Arial"/>
                <w:color w:val="000000"/>
              </w:rPr>
              <w:t>11.3.7 On-Hold Music and Messages - Play pre-recorded content while on hold.</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40E0DDD" w14:textId="77777777" w:rsidR="00167654" w:rsidRPr="00AC4F01" w:rsidRDefault="00644AAF" w:rsidP="00F94437">
            <w:pPr>
              <w:rPr>
                <w:rFonts w:eastAsia="Arial" w:cs="Arial"/>
                <w:color w:val="000000"/>
              </w:rPr>
            </w:pPr>
            <w:sdt>
              <w:sdtPr>
                <w:rPr>
                  <w:rFonts w:eastAsia="Arial" w:cs="Arial"/>
                  <w:color w:val="000000"/>
                </w:rPr>
                <w:id w:val="138344663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51480694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A368271" w14:textId="77777777" w:rsidR="00167654" w:rsidRPr="00AC4F01" w:rsidRDefault="00167654" w:rsidP="00F94437">
            <w:pPr>
              <w:rPr>
                <w:rFonts w:eastAsia="Arial" w:cs="Arial"/>
                <w:color w:val="000000"/>
              </w:rPr>
            </w:pPr>
          </w:p>
        </w:tc>
      </w:tr>
      <w:tr w:rsidR="00167654" w:rsidRPr="00AC4F01" w14:paraId="0240ED20"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50E8D32" w14:textId="77777777" w:rsidR="00167654" w:rsidRPr="00AC4F01" w:rsidRDefault="00167654" w:rsidP="00F94437">
            <w:pPr>
              <w:rPr>
                <w:rFonts w:eastAsia="Arial" w:cs="Arial"/>
                <w:color w:val="000000"/>
              </w:rPr>
            </w:pPr>
            <w:r w:rsidRPr="00AC4F01">
              <w:rPr>
                <w:rFonts w:eastAsia="Arial" w:cs="Arial"/>
                <w:color w:val="000000"/>
              </w:rPr>
              <w:t>11.3.8 Traffic and Utilization Management - Track and report call traffic patterns.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A4B62C5" w14:textId="77777777" w:rsidR="00167654" w:rsidRPr="00AC4F01" w:rsidRDefault="00644AAF" w:rsidP="00F94437">
            <w:pPr>
              <w:rPr>
                <w:rFonts w:eastAsia="Arial" w:cs="Arial"/>
                <w:color w:val="000000"/>
              </w:rPr>
            </w:pPr>
            <w:sdt>
              <w:sdtPr>
                <w:rPr>
                  <w:rFonts w:eastAsia="Arial" w:cs="Arial"/>
                  <w:color w:val="000000"/>
                </w:rPr>
                <w:id w:val="23204956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85372116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91914D4" w14:textId="77777777" w:rsidR="00167654" w:rsidRPr="00AC4F01" w:rsidRDefault="00167654" w:rsidP="00F94437">
            <w:pPr>
              <w:rPr>
                <w:rFonts w:eastAsia="Arial" w:cs="Arial"/>
                <w:color w:val="000000"/>
              </w:rPr>
            </w:pPr>
          </w:p>
        </w:tc>
      </w:tr>
      <w:tr w:rsidR="00167654" w:rsidRPr="00AC4F01" w14:paraId="72F95A56"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FD58B84" w14:textId="77777777" w:rsidR="00167654" w:rsidRPr="00AC4F01" w:rsidRDefault="00167654" w:rsidP="00F94437">
            <w:pPr>
              <w:rPr>
                <w:rFonts w:eastAsia="Arial" w:cs="Arial"/>
                <w:color w:val="000000"/>
              </w:rPr>
            </w:pPr>
            <w:r w:rsidRPr="00AC4F01">
              <w:rPr>
                <w:rFonts w:eastAsia="Arial" w:cs="Arial"/>
                <w:color w:val="000000"/>
              </w:rPr>
              <w:t>11.3.9 Voice Mail Configuration - Allow users to program voicemail settings.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E5604D9" w14:textId="77777777" w:rsidR="00167654" w:rsidRPr="00AC4F01" w:rsidRDefault="00644AAF" w:rsidP="00F94437">
            <w:pPr>
              <w:rPr>
                <w:rFonts w:eastAsia="Arial" w:cs="Arial"/>
                <w:color w:val="000000"/>
              </w:rPr>
            </w:pPr>
            <w:sdt>
              <w:sdtPr>
                <w:rPr>
                  <w:rFonts w:eastAsia="Arial" w:cs="Arial"/>
                  <w:color w:val="000000"/>
                </w:rPr>
                <w:id w:val="-154304158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68425030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504C4AA" w14:textId="77777777" w:rsidR="00167654" w:rsidRPr="00AC4F01" w:rsidRDefault="00167654" w:rsidP="00F94437">
            <w:pPr>
              <w:rPr>
                <w:rFonts w:eastAsia="Arial" w:cs="Arial"/>
                <w:color w:val="000000"/>
              </w:rPr>
            </w:pPr>
          </w:p>
        </w:tc>
      </w:tr>
      <w:tr w:rsidR="00167654" w:rsidRPr="00AC4F01" w14:paraId="344B4284"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30B985D" w14:textId="77777777" w:rsidR="00167654" w:rsidRPr="00AC4F01" w:rsidRDefault="00167654" w:rsidP="00F94437">
            <w:pPr>
              <w:rPr>
                <w:rFonts w:eastAsia="Arial" w:cs="Arial"/>
                <w:color w:val="000000"/>
              </w:rPr>
            </w:pPr>
            <w:r w:rsidRPr="00AC4F01">
              <w:rPr>
                <w:rFonts w:eastAsia="Arial" w:cs="Arial"/>
                <w:color w:val="000000"/>
              </w:rPr>
              <w:t>11.3.10 Historical Reporting - Provide web-based reporting in CSV/PDF formats for users and groups.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EE12331" w14:textId="77777777" w:rsidR="00167654" w:rsidRPr="00AC4F01" w:rsidRDefault="00644AAF" w:rsidP="00F94437">
            <w:pPr>
              <w:rPr>
                <w:rFonts w:eastAsia="Arial" w:cs="Arial"/>
                <w:color w:val="000000"/>
              </w:rPr>
            </w:pPr>
            <w:sdt>
              <w:sdtPr>
                <w:rPr>
                  <w:rFonts w:eastAsia="Arial" w:cs="Arial"/>
                  <w:color w:val="000000"/>
                </w:rPr>
                <w:id w:val="-160256375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8071165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E0FEEDC" w14:textId="77777777" w:rsidR="00167654" w:rsidRPr="00AC4F01" w:rsidRDefault="00167654" w:rsidP="00F94437">
            <w:pPr>
              <w:rPr>
                <w:rFonts w:eastAsia="Arial" w:cs="Arial"/>
                <w:color w:val="000000"/>
              </w:rPr>
            </w:pPr>
          </w:p>
        </w:tc>
      </w:tr>
      <w:tr w:rsidR="00167654" w:rsidRPr="00AC4F01" w14:paraId="6D8E7611"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6439E90" w14:textId="77777777" w:rsidR="00167654" w:rsidRPr="00AC4F01" w:rsidRDefault="00167654" w:rsidP="00F94437">
            <w:pPr>
              <w:rPr>
                <w:rFonts w:eastAsia="Arial" w:cs="Arial"/>
                <w:color w:val="000000"/>
              </w:rPr>
            </w:pPr>
            <w:r w:rsidRPr="00AC4F01">
              <w:rPr>
                <w:rFonts w:eastAsia="Arial" w:cs="Arial"/>
                <w:color w:val="000000"/>
              </w:rPr>
              <w:t>11.3.11 Standard User Reporting - Report call volume, duration, missed calls, and forensics.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B26E7A2" w14:textId="77777777" w:rsidR="00167654" w:rsidRPr="00AC4F01" w:rsidRDefault="00644AAF" w:rsidP="00F94437">
            <w:pPr>
              <w:rPr>
                <w:rFonts w:eastAsia="Arial" w:cs="Arial"/>
                <w:color w:val="000000"/>
              </w:rPr>
            </w:pPr>
            <w:sdt>
              <w:sdtPr>
                <w:rPr>
                  <w:rFonts w:eastAsia="Arial" w:cs="Arial"/>
                  <w:color w:val="000000"/>
                </w:rPr>
                <w:id w:val="-53973759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21941833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E910C38" w14:textId="77777777" w:rsidR="00167654" w:rsidRPr="00AC4F01" w:rsidRDefault="00167654" w:rsidP="00F94437">
            <w:pPr>
              <w:rPr>
                <w:rFonts w:eastAsia="Arial" w:cs="Arial"/>
                <w:color w:val="000000"/>
              </w:rPr>
            </w:pPr>
          </w:p>
        </w:tc>
      </w:tr>
      <w:tr w:rsidR="00167654" w:rsidRPr="00AC4F01" w14:paraId="3C53985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D544D16" w14:textId="77777777" w:rsidR="00167654" w:rsidRPr="00AC4F01" w:rsidRDefault="00167654" w:rsidP="00F94437">
            <w:pPr>
              <w:rPr>
                <w:rFonts w:eastAsia="Arial" w:cs="Arial"/>
                <w:color w:val="000000"/>
              </w:rPr>
            </w:pPr>
            <w:r w:rsidRPr="00AC4F01">
              <w:rPr>
                <w:rFonts w:eastAsia="Arial" w:cs="Arial"/>
                <w:color w:val="000000"/>
              </w:rPr>
              <w:t>11.3.12 Call Group Reporting - Include busy hour, hold times, abandonment rates, and agent utilization.</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61DEF79" w14:textId="77777777" w:rsidR="00167654" w:rsidRPr="00AC4F01" w:rsidRDefault="00644AAF" w:rsidP="00F94437">
            <w:pPr>
              <w:rPr>
                <w:rFonts w:eastAsia="Arial" w:cs="Arial"/>
                <w:color w:val="000000"/>
              </w:rPr>
            </w:pPr>
            <w:sdt>
              <w:sdtPr>
                <w:rPr>
                  <w:rFonts w:eastAsia="Arial" w:cs="Arial"/>
                  <w:color w:val="000000"/>
                </w:rPr>
                <w:id w:val="-123284080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56209044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578F4C8" w14:textId="77777777" w:rsidR="00167654" w:rsidRPr="00AC4F01" w:rsidRDefault="00167654" w:rsidP="00F94437">
            <w:pPr>
              <w:rPr>
                <w:rFonts w:eastAsia="Arial" w:cs="Arial"/>
                <w:color w:val="000000"/>
              </w:rPr>
            </w:pPr>
          </w:p>
        </w:tc>
      </w:tr>
      <w:tr w:rsidR="00167654" w:rsidRPr="00AC4F01" w14:paraId="23D3781D"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E08FD6D" w14:textId="77777777" w:rsidR="00167654" w:rsidRPr="00AC4F01" w:rsidRDefault="00167654" w:rsidP="00F94437">
            <w:pPr>
              <w:rPr>
                <w:rFonts w:eastAsia="Arial" w:cs="Arial"/>
                <w:color w:val="000000"/>
              </w:rPr>
            </w:pPr>
            <w:r w:rsidRPr="00AC4F01">
              <w:rPr>
                <w:rFonts w:eastAsia="Arial" w:cs="Arial"/>
                <w:color w:val="000000"/>
              </w:rPr>
              <w:t>11.3.13 Scheduled and Automated Reports - Generate and email customizable reports daily/weekly/monthly.</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9EF3009" w14:textId="77777777" w:rsidR="00167654" w:rsidRPr="00AC4F01" w:rsidRDefault="00644AAF" w:rsidP="00F94437">
            <w:pPr>
              <w:rPr>
                <w:rFonts w:eastAsia="Arial" w:cs="Arial"/>
                <w:color w:val="000000"/>
              </w:rPr>
            </w:pPr>
            <w:sdt>
              <w:sdtPr>
                <w:rPr>
                  <w:rFonts w:eastAsia="Arial" w:cs="Arial"/>
                  <w:color w:val="000000"/>
                </w:rPr>
                <w:id w:val="-53720847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78053968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812C9C6" w14:textId="77777777" w:rsidR="00167654" w:rsidRPr="00AC4F01" w:rsidRDefault="00167654" w:rsidP="00F94437">
            <w:pPr>
              <w:rPr>
                <w:rFonts w:eastAsia="Arial" w:cs="Arial"/>
                <w:color w:val="000000"/>
              </w:rPr>
            </w:pPr>
          </w:p>
        </w:tc>
      </w:tr>
      <w:tr w:rsidR="00167654" w:rsidRPr="00AC4F01" w14:paraId="3D8C78A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2B3B972" w14:textId="77777777" w:rsidR="00167654" w:rsidRPr="00AC4F01" w:rsidRDefault="00167654" w:rsidP="00F94437">
            <w:pPr>
              <w:rPr>
                <w:rFonts w:eastAsia="Arial" w:cs="Arial"/>
                <w:color w:val="000000"/>
              </w:rPr>
            </w:pPr>
            <w:r w:rsidRPr="00AC4F01">
              <w:rPr>
                <w:rFonts w:eastAsia="Arial" w:cs="Arial"/>
                <w:color w:val="000000"/>
              </w:rPr>
              <w:lastRenderedPageBreak/>
              <w:t>11.3.14 Billing and Invoicing - Provide parent/child invoices itemized by campus.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3DDF3C6" w14:textId="77777777" w:rsidR="00167654" w:rsidRPr="00AC4F01" w:rsidRDefault="00644AAF" w:rsidP="00F94437">
            <w:pPr>
              <w:rPr>
                <w:rFonts w:eastAsia="Arial" w:cs="Arial"/>
                <w:color w:val="000000"/>
              </w:rPr>
            </w:pPr>
            <w:sdt>
              <w:sdtPr>
                <w:rPr>
                  <w:rFonts w:eastAsia="Arial" w:cs="Arial"/>
                  <w:color w:val="000000"/>
                </w:rPr>
                <w:id w:val="-203341096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58124799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4DDD6F6" w14:textId="77777777" w:rsidR="00167654" w:rsidRPr="00AC4F01" w:rsidRDefault="00167654" w:rsidP="00F94437">
            <w:pPr>
              <w:rPr>
                <w:rFonts w:eastAsia="Arial" w:cs="Arial"/>
                <w:color w:val="000000"/>
              </w:rPr>
            </w:pPr>
          </w:p>
        </w:tc>
      </w:tr>
      <w:tr w:rsidR="00167654" w:rsidRPr="00AC4F01" w14:paraId="4D2F04F1"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0FD7DFA" w14:textId="77777777" w:rsidR="00167654" w:rsidRPr="00AC4F01" w:rsidRDefault="00167654" w:rsidP="00F94437">
            <w:pPr>
              <w:rPr>
                <w:rFonts w:eastAsia="Arial" w:cs="Arial"/>
                <w:color w:val="000000"/>
              </w:rPr>
            </w:pPr>
            <w:r w:rsidRPr="00AC4F01">
              <w:rPr>
                <w:rFonts w:eastAsia="Arial" w:cs="Arial"/>
                <w:color w:val="000000"/>
              </w:rPr>
              <w:t>11.3.15 ManageEngine Support - Integrate with ManageEngine (optional, but advantageous).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7D6BB76" w14:textId="77777777" w:rsidR="00167654" w:rsidRPr="00AC4F01" w:rsidRDefault="00644AAF" w:rsidP="00F94437">
            <w:pPr>
              <w:rPr>
                <w:rFonts w:eastAsia="Arial" w:cs="Arial"/>
                <w:color w:val="000000"/>
              </w:rPr>
            </w:pPr>
            <w:sdt>
              <w:sdtPr>
                <w:rPr>
                  <w:rFonts w:eastAsia="Arial" w:cs="Arial"/>
                  <w:color w:val="000000"/>
                </w:rPr>
                <w:id w:val="-113085423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51546317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3E256F6" w14:textId="77777777" w:rsidR="00167654" w:rsidRPr="00AC4F01" w:rsidRDefault="00167654" w:rsidP="00F94437">
            <w:pPr>
              <w:rPr>
                <w:rFonts w:eastAsia="Arial" w:cs="Arial"/>
                <w:color w:val="000000"/>
              </w:rPr>
            </w:pPr>
          </w:p>
        </w:tc>
      </w:tr>
    </w:tbl>
    <w:p w14:paraId="1FDD68D8" w14:textId="77777777" w:rsidR="00167654" w:rsidRPr="00AC4F01" w:rsidRDefault="00644AAF" w:rsidP="00167654">
      <w:pPr>
        <w:rPr>
          <w:rFonts w:eastAsia="Arial" w:cs="Arial"/>
          <w:color w:val="000000"/>
        </w:rPr>
      </w:pPr>
      <w:r>
        <w:rPr>
          <w:rFonts w:eastAsia="Arial" w:cs="Arial"/>
          <w:color w:val="000000"/>
        </w:rPr>
        <w:pict w14:anchorId="58DACCDB">
          <v:rect id="_x0000_i1028" style="width:0;height:1.5pt" o:hralign="center" o:hrstd="t" o:hrnoshade="t" o:hr="t" fillcolor="black" stroked="f"/>
        </w:pict>
      </w:r>
    </w:p>
    <w:p w14:paraId="0C0BF167" w14:textId="77777777" w:rsidR="00167654" w:rsidRPr="00AC4F01" w:rsidRDefault="00167654" w:rsidP="00167654">
      <w:pPr>
        <w:rPr>
          <w:rFonts w:eastAsia="Arial" w:cs="Arial"/>
          <w:b/>
          <w:bCs/>
          <w:color w:val="000000"/>
        </w:rPr>
      </w:pPr>
      <w:r w:rsidRPr="00AC4F01">
        <w:rPr>
          <w:rFonts w:eastAsia="Arial" w:cs="Arial"/>
          <w:b/>
          <w:bCs/>
          <w:color w:val="000000"/>
        </w:rPr>
        <w:t>11.4 Phone Number Porting</w:t>
      </w:r>
    </w:p>
    <w:p w14:paraId="4138A21B" w14:textId="77777777" w:rsidR="00167654" w:rsidRPr="00AC4F01" w:rsidRDefault="00167654" w:rsidP="00167654">
      <w:pPr>
        <w:rPr>
          <w:rFonts w:eastAsia="Arial" w:cs="Arial"/>
          <w:color w:val="000000"/>
        </w:rPr>
      </w:pPr>
      <w:r w:rsidRPr="00AC4F01">
        <w:rPr>
          <w:rFonts w:eastAsia="Arial" w:cs="Arial"/>
          <w:color w:val="000000"/>
        </w:rPr>
        <w:t>Instructions to Vendors: For each requirement, indicate compliance by checking the appropriate box (e.g., [X] Yes or [X] No). Provide details in the Comments column if partial compliance or clarification is needed.</w:t>
      </w:r>
      <w:r w:rsidRPr="00AC4F01">
        <w:rPr>
          <w:rFonts w:eastAsia="Arial" w:cs="Arial"/>
          <w:color w:val="000000"/>
        </w:rPr>
        <w:br/>
        <w:t xml:space="preserve">Note: Non-compliance does not disqualify submissions. This section assesses system capabilities.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040"/>
        <w:gridCol w:w="1950"/>
        <w:gridCol w:w="4354"/>
      </w:tblGrid>
      <w:tr w:rsidR="00167654" w:rsidRPr="00AC4F01" w14:paraId="51E63FC2"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4AFCDA9"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7719CCB"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C98EDC4"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25F270A6"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AE00000" w14:textId="4E7B6510" w:rsidR="00BD094D" w:rsidRPr="00BD094D" w:rsidRDefault="00167654" w:rsidP="00BD094D">
            <w:pPr>
              <w:rPr>
                <w:rFonts w:eastAsia="Arial" w:cs="Arial"/>
                <w:color w:val="000000"/>
              </w:rPr>
            </w:pPr>
            <w:r w:rsidRPr="007204B2">
              <w:rPr>
                <w:rFonts w:eastAsia="Arial" w:cs="Arial"/>
                <w:color w:val="000000"/>
              </w:rPr>
              <w:t xml:space="preserve">11.4.1 </w:t>
            </w:r>
            <w:r w:rsidR="00BD094D" w:rsidRPr="007204B2">
              <w:rPr>
                <w:rFonts w:eastAsia="Arial" w:cs="Arial"/>
                <w:color w:val="000000"/>
              </w:rPr>
              <w:t>Recommend a phased strategy to port numbers to the new provider, detailing a plan ensuring minimal disruption to users. Provide a timeline and communication plan to keep stakeholders informed.</w:t>
            </w:r>
          </w:p>
          <w:p w14:paraId="0928E13A" w14:textId="2E6CF2B7" w:rsidR="00167654" w:rsidRPr="00AC4F01" w:rsidRDefault="00167654" w:rsidP="00F94437">
            <w:pPr>
              <w:rPr>
                <w:rFonts w:eastAsia="Arial" w:cs="Arial"/>
                <w:color w:val="000000"/>
              </w:rPr>
            </w:pP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0552931" w14:textId="77777777" w:rsidR="00167654" w:rsidRPr="00AC4F01" w:rsidRDefault="00644AAF" w:rsidP="00F94437">
            <w:pPr>
              <w:rPr>
                <w:rFonts w:eastAsia="Arial" w:cs="Arial"/>
                <w:color w:val="000000"/>
              </w:rPr>
            </w:pPr>
            <w:sdt>
              <w:sdtPr>
                <w:rPr>
                  <w:rFonts w:eastAsia="Arial" w:cs="Arial"/>
                  <w:color w:val="000000"/>
                </w:rPr>
                <w:id w:val="197563334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6139516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E19FC57" w14:textId="77777777" w:rsidR="00167654" w:rsidRPr="00AC4F01" w:rsidRDefault="00167654" w:rsidP="00F94437">
            <w:pPr>
              <w:rPr>
                <w:rFonts w:eastAsia="Arial" w:cs="Arial"/>
                <w:color w:val="000000"/>
              </w:rPr>
            </w:pPr>
          </w:p>
        </w:tc>
      </w:tr>
      <w:tr w:rsidR="00167654" w:rsidRPr="00AC4F01" w14:paraId="60A1C59A"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0D84667" w14:textId="77777777" w:rsidR="00167654" w:rsidRPr="00AC4F01" w:rsidRDefault="00167654" w:rsidP="00F94437">
            <w:pPr>
              <w:rPr>
                <w:rFonts w:eastAsia="Arial" w:cs="Arial"/>
                <w:color w:val="000000"/>
              </w:rPr>
            </w:pPr>
            <w:r w:rsidRPr="00AC4F01">
              <w:rPr>
                <w:rFonts w:eastAsia="Arial" w:cs="Arial"/>
                <w:color w:val="000000"/>
              </w:rPr>
              <w:t>11.4.2 Include porting implementation and support options with benefits and costs.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411BCCD" w14:textId="77777777" w:rsidR="00167654" w:rsidRPr="00AC4F01" w:rsidRDefault="00644AAF" w:rsidP="00F94437">
            <w:pPr>
              <w:rPr>
                <w:rFonts w:eastAsia="Arial" w:cs="Arial"/>
                <w:color w:val="000000"/>
              </w:rPr>
            </w:pPr>
            <w:sdt>
              <w:sdtPr>
                <w:rPr>
                  <w:rFonts w:eastAsia="Arial" w:cs="Arial"/>
                  <w:color w:val="000000"/>
                </w:rPr>
                <w:id w:val="176186793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26206348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784E715" w14:textId="77777777" w:rsidR="00167654" w:rsidRPr="00AC4F01" w:rsidRDefault="00167654" w:rsidP="00F94437">
            <w:pPr>
              <w:rPr>
                <w:rFonts w:eastAsia="Arial" w:cs="Arial"/>
                <w:color w:val="000000"/>
              </w:rPr>
            </w:pPr>
          </w:p>
        </w:tc>
      </w:tr>
    </w:tbl>
    <w:p w14:paraId="39268EE5" w14:textId="77777777" w:rsidR="00167654" w:rsidRPr="00AC4F01" w:rsidRDefault="00644AAF" w:rsidP="00167654">
      <w:pPr>
        <w:rPr>
          <w:rFonts w:eastAsia="Arial" w:cs="Arial"/>
          <w:color w:val="000000"/>
        </w:rPr>
      </w:pPr>
      <w:r>
        <w:rPr>
          <w:rFonts w:eastAsia="Arial" w:cs="Arial"/>
          <w:color w:val="000000"/>
        </w:rPr>
        <w:pict w14:anchorId="5CF1C8F8">
          <v:rect id="_x0000_i1029" style="width:0;height:1.5pt" o:hralign="center" o:hrstd="t" o:hrnoshade="t" o:hr="t" fillcolor="black" stroked="f"/>
        </w:pict>
      </w:r>
    </w:p>
    <w:p w14:paraId="1744BAE4" w14:textId="77777777" w:rsidR="00167654" w:rsidRPr="00AC4F01" w:rsidRDefault="00167654" w:rsidP="00167654">
      <w:pPr>
        <w:rPr>
          <w:rFonts w:eastAsia="Arial" w:cs="Arial"/>
          <w:b/>
          <w:bCs/>
          <w:color w:val="000000"/>
        </w:rPr>
      </w:pPr>
      <w:r w:rsidRPr="00AC4F01">
        <w:rPr>
          <w:rFonts w:eastAsia="Arial" w:cs="Arial"/>
          <w:b/>
          <w:bCs/>
          <w:color w:val="000000"/>
        </w:rPr>
        <w:t>11.5 Licensing Provisioning</w:t>
      </w:r>
    </w:p>
    <w:p w14:paraId="42C26C2F" w14:textId="77777777" w:rsidR="00167654" w:rsidRPr="00AC4F01" w:rsidRDefault="00167654" w:rsidP="00167654">
      <w:pPr>
        <w:rPr>
          <w:rFonts w:eastAsia="Arial" w:cs="Arial"/>
          <w:color w:val="000000"/>
        </w:rPr>
      </w:pPr>
      <w:r w:rsidRPr="00AC4F01">
        <w:rPr>
          <w:rFonts w:eastAsia="Arial" w:cs="Arial"/>
          <w:color w:val="000000"/>
        </w:rPr>
        <w:t>Instructions to Vendors: For each requirement, indicate compliance by checking the appropriate box (e.g., [X] Yes or [X] No). Provide details in the Comments column if partial compliance or clarification is needed.</w:t>
      </w:r>
      <w:r w:rsidRPr="00AC4F01">
        <w:rPr>
          <w:rFonts w:eastAsia="Arial" w:cs="Arial"/>
          <w:color w:val="000000"/>
        </w:rPr>
        <w:br/>
        <w:t xml:space="preserve">Note: Non-compliance does not disqualify submissions. This section assesses system capabilities.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022"/>
        <w:gridCol w:w="1954"/>
        <w:gridCol w:w="4368"/>
      </w:tblGrid>
      <w:tr w:rsidR="00167654" w:rsidRPr="00AC4F01" w14:paraId="70731B28"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7BD191F"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C799021"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E9B21FA"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40DEADF8"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AE5B53C" w14:textId="77777777" w:rsidR="00167654" w:rsidRPr="00AC4F01" w:rsidRDefault="00167654" w:rsidP="00F94437">
            <w:pPr>
              <w:rPr>
                <w:rFonts w:eastAsia="Arial" w:cs="Arial"/>
                <w:color w:val="000000"/>
              </w:rPr>
            </w:pPr>
            <w:r w:rsidRPr="00AC4F01">
              <w:rPr>
                <w:rFonts w:eastAsia="Arial" w:cs="Arial"/>
                <w:color w:val="000000"/>
              </w:rPr>
              <w:t>11.5.1 Provide an optimized licensing strategy considering CCSNH’s M365 A3 and A1 licenses.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9668143" w14:textId="77777777" w:rsidR="00167654" w:rsidRPr="00AC4F01" w:rsidRDefault="00644AAF" w:rsidP="00F94437">
            <w:pPr>
              <w:rPr>
                <w:rFonts w:eastAsia="Arial" w:cs="Arial"/>
                <w:color w:val="000000"/>
              </w:rPr>
            </w:pPr>
            <w:sdt>
              <w:sdtPr>
                <w:rPr>
                  <w:rFonts w:eastAsia="Arial" w:cs="Arial"/>
                  <w:color w:val="000000"/>
                </w:rPr>
                <w:id w:val="193770136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0802006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C799F3C" w14:textId="77777777" w:rsidR="00167654" w:rsidRPr="00AC4F01" w:rsidRDefault="00167654" w:rsidP="00F94437">
            <w:pPr>
              <w:rPr>
                <w:rFonts w:eastAsia="Arial" w:cs="Arial"/>
                <w:color w:val="000000"/>
              </w:rPr>
            </w:pPr>
          </w:p>
        </w:tc>
      </w:tr>
    </w:tbl>
    <w:p w14:paraId="39C4CF85" w14:textId="77777777" w:rsidR="00167654" w:rsidRPr="00AC4F01" w:rsidRDefault="00644AAF" w:rsidP="00167654">
      <w:pPr>
        <w:rPr>
          <w:rFonts w:eastAsia="Arial" w:cs="Arial"/>
          <w:color w:val="000000"/>
        </w:rPr>
      </w:pPr>
      <w:r>
        <w:rPr>
          <w:rFonts w:eastAsia="Arial" w:cs="Arial"/>
          <w:color w:val="000000"/>
        </w:rPr>
        <w:pict w14:anchorId="42B7C303">
          <v:rect id="_x0000_i1030" style="width:0;height:1.5pt" o:hralign="center" o:hrstd="t" o:hrnoshade="t" o:hr="t" fillcolor="black" stroked="f"/>
        </w:pict>
      </w:r>
    </w:p>
    <w:p w14:paraId="4E5A05A5" w14:textId="77777777" w:rsidR="00167654" w:rsidRPr="00AC4F01" w:rsidRDefault="00167654" w:rsidP="00167654">
      <w:pPr>
        <w:rPr>
          <w:rFonts w:eastAsia="Arial" w:cs="Arial"/>
          <w:b/>
          <w:bCs/>
          <w:color w:val="000000"/>
        </w:rPr>
      </w:pPr>
      <w:r w:rsidRPr="00AC4F01">
        <w:rPr>
          <w:rFonts w:eastAsia="Arial" w:cs="Arial"/>
          <w:b/>
          <w:bCs/>
          <w:color w:val="000000"/>
        </w:rPr>
        <w:t>11.6 Survivability</w:t>
      </w:r>
    </w:p>
    <w:p w14:paraId="6E976D18" w14:textId="77777777" w:rsidR="00167654" w:rsidRPr="00AC4F01" w:rsidRDefault="00167654" w:rsidP="00167654">
      <w:pPr>
        <w:rPr>
          <w:rFonts w:eastAsia="Arial" w:cs="Arial"/>
          <w:color w:val="000000"/>
        </w:rPr>
      </w:pPr>
      <w:r w:rsidRPr="00AC4F01">
        <w:rPr>
          <w:rFonts w:eastAsia="Arial" w:cs="Arial"/>
          <w:color w:val="000000"/>
        </w:rPr>
        <w:t>Instructions to Vendors: For each requirement, indicate compliance by checking the appropriate box (e.g., [X] Yes or [X] No). Provide details in the Comments column if partial compliance or clarification is needed.</w:t>
      </w:r>
      <w:r w:rsidRPr="00AC4F01">
        <w:rPr>
          <w:rFonts w:eastAsia="Arial" w:cs="Arial"/>
          <w:color w:val="000000"/>
        </w:rPr>
        <w:br/>
        <w:t xml:space="preserve">Note: Non-compliance does not disqualify submissions. This section assesses system capabilities.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037"/>
        <w:gridCol w:w="1951"/>
        <w:gridCol w:w="4356"/>
      </w:tblGrid>
      <w:tr w:rsidR="00167654" w:rsidRPr="00AC4F01" w14:paraId="5E7DD9D4"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2412FF9"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9DA3FD8"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4D019E3"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052E49EC"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D1A74FB" w14:textId="77777777" w:rsidR="00167654" w:rsidRPr="00AC4F01" w:rsidRDefault="00167654" w:rsidP="00F94437">
            <w:pPr>
              <w:rPr>
                <w:rFonts w:eastAsia="Arial" w:cs="Arial"/>
                <w:color w:val="000000"/>
              </w:rPr>
            </w:pPr>
            <w:r w:rsidRPr="00AC4F01">
              <w:rPr>
                <w:rFonts w:eastAsia="Arial" w:cs="Arial"/>
                <w:color w:val="000000"/>
              </w:rPr>
              <w:t>11.6.1 Configure a Survivable Branch Appliance (SBA) per campus for functionality during Internet/Teams outages.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B06884B" w14:textId="77777777" w:rsidR="00167654" w:rsidRPr="00AC4F01" w:rsidRDefault="00644AAF" w:rsidP="00F94437">
            <w:pPr>
              <w:rPr>
                <w:rFonts w:eastAsia="Arial" w:cs="Arial"/>
                <w:color w:val="000000"/>
              </w:rPr>
            </w:pPr>
            <w:sdt>
              <w:sdtPr>
                <w:rPr>
                  <w:rFonts w:eastAsia="Arial" w:cs="Arial"/>
                  <w:color w:val="000000"/>
                </w:rPr>
                <w:id w:val="189330943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64177165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4A7672E" w14:textId="77777777" w:rsidR="00167654" w:rsidRPr="00AC4F01" w:rsidRDefault="00167654" w:rsidP="00F94437">
            <w:pPr>
              <w:rPr>
                <w:rFonts w:eastAsia="Arial" w:cs="Arial"/>
                <w:color w:val="000000"/>
              </w:rPr>
            </w:pPr>
          </w:p>
        </w:tc>
      </w:tr>
      <w:tr w:rsidR="00167654" w:rsidRPr="00AC4F01" w14:paraId="4D47653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BD6A006" w14:textId="77777777" w:rsidR="00167654" w:rsidRPr="00AC4F01" w:rsidRDefault="00167654" w:rsidP="00F94437">
            <w:pPr>
              <w:rPr>
                <w:rFonts w:eastAsia="Arial" w:cs="Arial"/>
                <w:color w:val="000000"/>
              </w:rPr>
            </w:pPr>
            <w:r w:rsidRPr="00AC4F01">
              <w:rPr>
                <w:rFonts w:eastAsia="Arial" w:cs="Arial"/>
                <w:color w:val="000000"/>
              </w:rPr>
              <w:lastRenderedPageBreak/>
              <w:t>11.6.2 Ensure SBA supports dial-tone, calling, and processing with up to 6 analog lines.</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3C5F659" w14:textId="77777777" w:rsidR="00167654" w:rsidRPr="00AC4F01" w:rsidRDefault="00644AAF" w:rsidP="00F94437">
            <w:pPr>
              <w:rPr>
                <w:rFonts w:eastAsia="Arial" w:cs="Arial"/>
                <w:color w:val="000000"/>
              </w:rPr>
            </w:pPr>
            <w:sdt>
              <w:sdtPr>
                <w:rPr>
                  <w:rFonts w:eastAsia="Arial" w:cs="Arial"/>
                  <w:color w:val="000000"/>
                </w:rPr>
                <w:id w:val="-198916727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1610619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C888AF2" w14:textId="77777777" w:rsidR="00167654" w:rsidRPr="00AC4F01" w:rsidRDefault="00167654" w:rsidP="00F94437">
            <w:pPr>
              <w:rPr>
                <w:rFonts w:eastAsia="Arial" w:cs="Arial"/>
                <w:color w:val="000000"/>
              </w:rPr>
            </w:pPr>
          </w:p>
        </w:tc>
      </w:tr>
      <w:tr w:rsidR="00167654" w:rsidRPr="00AC4F01" w14:paraId="4836F6F7"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702E032" w14:textId="77777777" w:rsidR="00167654" w:rsidRPr="00AC4F01" w:rsidRDefault="00167654" w:rsidP="00F94437">
            <w:pPr>
              <w:rPr>
                <w:rFonts w:eastAsia="Arial" w:cs="Arial"/>
                <w:color w:val="000000"/>
              </w:rPr>
            </w:pPr>
            <w:r w:rsidRPr="00AC4F01">
              <w:rPr>
                <w:rFonts w:eastAsia="Arial" w:cs="Arial"/>
                <w:color w:val="000000"/>
              </w:rPr>
              <w:t>11.6.3 Indicate if SBA can reserve lines for outbound calling.</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45FC99C" w14:textId="77777777" w:rsidR="00167654" w:rsidRPr="00AC4F01" w:rsidRDefault="00644AAF" w:rsidP="00F94437">
            <w:pPr>
              <w:rPr>
                <w:rFonts w:eastAsia="Arial" w:cs="Arial"/>
                <w:color w:val="000000"/>
              </w:rPr>
            </w:pPr>
            <w:sdt>
              <w:sdtPr>
                <w:rPr>
                  <w:rFonts w:eastAsia="Arial" w:cs="Arial"/>
                  <w:color w:val="000000"/>
                </w:rPr>
                <w:id w:val="-196727461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31525518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9C651A4" w14:textId="77777777" w:rsidR="00167654" w:rsidRPr="00AC4F01" w:rsidRDefault="00167654" w:rsidP="00F94437">
            <w:pPr>
              <w:rPr>
                <w:rFonts w:eastAsia="Arial" w:cs="Arial"/>
                <w:color w:val="000000"/>
              </w:rPr>
            </w:pPr>
          </w:p>
        </w:tc>
      </w:tr>
    </w:tbl>
    <w:p w14:paraId="7FAD3B44" w14:textId="77777777" w:rsidR="00167654" w:rsidRPr="00AC4F01" w:rsidRDefault="00644AAF" w:rsidP="00167654">
      <w:pPr>
        <w:rPr>
          <w:rFonts w:eastAsia="Arial" w:cs="Arial"/>
          <w:color w:val="000000"/>
        </w:rPr>
      </w:pPr>
      <w:r>
        <w:rPr>
          <w:rFonts w:eastAsia="Arial" w:cs="Arial"/>
          <w:color w:val="000000"/>
        </w:rPr>
        <w:pict w14:anchorId="1EC119AB">
          <v:rect id="_x0000_i1031" style="width:0;height:1.5pt" o:hralign="center" o:hrstd="t" o:hrnoshade="t" o:hr="t" fillcolor="black" stroked="f"/>
        </w:pict>
      </w:r>
    </w:p>
    <w:p w14:paraId="33C7A23B" w14:textId="77777777" w:rsidR="00167654" w:rsidRDefault="00167654" w:rsidP="00167654">
      <w:pPr>
        <w:rPr>
          <w:rFonts w:eastAsia="Arial" w:cs="Arial"/>
          <w:b/>
          <w:bCs/>
          <w:color w:val="000000"/>
        </w:rPr>
      </w:pPr>
    </w:p>
    <w:p w14:paraId="268942E9" w14:textId="77777777" w:rsidR="00167654" w:rsidRPr="00AC4F01" w:rsidRDefault="00167654" w:rsidP="00167654">
      <w:pPr>
        <w:rPr>
          <w:rFonts w:eastAsia="Arial" w:cs="Arial"/>
          <w:b/>
          <w:bCs/>
          <w:color w:val="000000"/>
        </w:rPr>
      </w:pPr>
      <w:r w:rsidRPr="00AC4F01">
        <w:rPr>
          <w:rFonts w:eastAsia="Arial" w:cs="Arial"/>
          <w:b/>
          <w:bCs/>
          <w:color w:val="000000"/>
        </w:rPr>
        <w:t>11.7 Implementation, Administration, and Support Services</w:t>
      </w:r>
    </w:p>
    <w:p w14:paraId="7AD8B74A" w14:textId="77777777" w:rsidR="00167654" w:rsidRPr="00AC4F01" w:rsidRDefault="00167654" w:rsidP="00167654">
      <w:pPr>
        <w:rPr>
          <w:rFonts w:eastAsia="Arial" w:cs="Arial"/>
          <w:color w:val="000000"/>
        </w:rPr>
      </w:pPr>
      <w:r w:rsidRPr="00AC4F01">
        <w:rPr>
          <w:rFonts w:eastAsia="Arial" w:cs="Arial"/>
          <w:color w:val="000000"/>
        </w:rPr>
        <w:t>Instructions to Vendors: For each requirement, indicate compliance by checking the appropriate box (e.g., [X] Yes or [X] No). Provide details in the Comments column if partial compliance or clarification is needed.</w:t>
      </w:r>
      <w:r w:rsidRPr="00AC4F01">
        <w:rPr>
          <w:rFonts w:eastAsia="Arial" w:cs="Arial"/>
          <w:color w:val="000000"/>
        </w:rPr>
        <w:br/>
        <w:t xml:space="preserve">Note: Non-compliance does not disqualify submissions. This section assesses system capabilities. </w:t>
      </w:r>
    </w:p>
    <w:tbl>
      <w:tblPr>
        <w:tblW w:w="0" w:type="auto"/>
        <w:tblInd w:w="-23"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23"/>
        <w:gridCol w:w="3054"/>
        <w:gridCol w:w="2027"/>
        <w:gridCol w:w="4263"/>
      </w:tblGrid>
      <w:tr w:rsidR="00167654" w:rsidRPr="00AC4F01" w14:paraId="2DA7C671"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6FC7922"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EBFF2E0"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4D5804D"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2EC432DE"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874A6EF" w14:textId="77777777" w:rsidR="00167654" w:rsidRPr="00AC4F01" w:rsidRDefault="00167654" w:rsidP="00F94437">
            <w:pPr>
              <w:rPr>
                <w:rFonts w:eastAsia="Arial" w:cs="Arial"/>
                <w:color w:val="000000"/>
              </w:rPr>
            </w:pPr>
            <w:r w:rsidRPr="00AC4F01">
              <w:rPr>
                <w:rFonts w:eastAsia="Arial" w:cs="Arial"/>
                <w:color w:val="000000"/>
              </w:rPr>
              <w:t>11.7.1 Administration Services - Establish policies, standards, and configurations.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E34D60C" w14:textId="77777777" w:rsidR="00167654" w:rsidRPr="00AC4F01" w:rsidRDefault="00644AAF" w:rsidP="00F94437">
            <w:pPr>
              <w:rPr>
                <w:rFonts w:eastAsia="Arial" w:cs="Arial"/>
                <w:color w:val="000000"/>
              </w:rPr>
            </w:pPr>
            <w:sdt>
              <w:sdtPr>
                <w:rPr>
                  <w:rFonts w:eastAsia="Arial" w:cs="Arial"/>
                  <w:color w:val="000000"/>
                </w:rPr>
                <w:id w:val="-136998513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281558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C045F2D" w14:textId="77777777" w:rsidR="00167654" w:rsidRPr="00AC4F01" w:rsidRDefault="00167654" w:rsidP="00F94437">
            <w:pPr>
              <w:rPr>
                <w:rFonts w:eastAsia="Arial" w:cs="Arial"/>
                <w:color w:val="000000"/>
              </w:rPr>
            </w:pPr>
          </w:p>
        </w:tc>
      </w:tr>
      <w:tr w:rsidR="00167654" w:rsidRPr="00AC4F01" w14:paraId="61E8A97C"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7E0293E" w14:textId="77777777" w:rsidR="00167654" w:rsidRPr="00AC4F01" w:rsidRDefault="00167654" w:rsidP="00F94437">
            <w:pPr>
              <w:rPr>
                <w:rFonts w:eastAsia="Arial" w:cs="Arial"/>
                <w:color w:val="000000"/>
              </w:rPr>
            </w:pPr>
            <w:r w:rsidRPr="00AC4F01">
              <w:rPr>
                <w:rFonts w:eastAsia="Arial" w:cs="Arial"/>
                <w:color w:val="000000"/>
              </w:rPr>
              <w:t>11.7.2 Application Integration - Provide consulting for CCSNH and third-party app integration (e.g., APIs).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D9B0B03" w14:textId="77777777" w:rsidR="00167654" w:rsidRPr="00AC4F01" w:rsidRDefault="00644AAF" w:rsidP="00F94437">
            <w:pPr>
              <w:rPr>
                <w:rFonts w:eastAsia="Arial" w:cs="Arial"/>
                <w:color w:val="000000"/>
              </w:rPr>
            </w:pPr>
            <w:sdt>
              <w:sdtPr>
                <w:rPr>
                  <w:rFonts w:eastAsia="Arial" w:cs="Arial"/>
                  <w:color w:val="000000"/>
                </w:rPr>
                <w:id w:val="-26268919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91431671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002439D" w14:textId="77777777" w:rsidR="00167654" w:rsidRPr="00AC4F01" w:rsidRDefault="00167654" w:rsidP="00F94437">
            <w:pPr>
              <w:rPr>
                <w:rFonts w:eastAsia="Arial" w:cs="Arial"/>
                <w:color w:val="000000"/>
              </w:rPr>
            </w:pPr>
          </w:p>
        </w:tc>
      </w:tr>
      <w:tr w:rsidR="00167654" w:rsidRPr="00AC4F01" w14:paraId="24AC05BA"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5BAF6E1" w14:textId="77777777" w:rsidR="00167654" w:rsidRPr="00AC4F01" w:rsidRDefault="00167654" w:rsidP="00F94437">
            <w:pPr>
              <w:rPr>
                <w:rFonts w:eastAsia="Arial" w:cs="Arial"/>
                <w:color w:val="000000"/>
              </w:rPr>
            </w:pPr>
            <w:r w:rsidRPr="00AC4F01">
              <w:rPr>
                <w:rFonts w:eastAsia="Arial" w:cs="Arial"/>
                <w:color w:val="000000"/>
              </w:rPr>
              <w:t>11.7.3 Business Continuity - Support resilience for disruptions with backup/restore capabilities.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09DE0BD" w14:textId="77777777" w:rsidR="00167654" w:rsidRPr="00AC4F01" w:rsidRDefault="00644AAF" w:rsidP="00F94437">
            <w:pPr>
              <w:rPr>
                <w:rFonts w:eastAsia="Arial" w:cs="Arial"/>
                <w:color w:val="000000"/>
              </w:rPr>
            </w:pPr>
            <w:sdt>
              <w:sdtPr>
                <w:rPr>
                  <w:rFonts w:eastAsia="Arial" w:cs="Arial"/>
                  <w:color w:val="000000"/>
                </w:rPr>
                <w:id w:val="79887714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65407294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3C3AC0C" w14:textId="77777777" w:rsidR="00167654" w:rsidRPr="00AC4F01" w:rsidRDefault="00167654" w:rsidP="00F94437">
            <w:pPr>
              <w:rPr>
                <w:rFonts w:eastAsia="Arial" w:cs="Arial"/>
                <w:color w:val="000000"/>
              </w:rPr>
            </w:pPr>
          </w:p>
        </w:tc>
      </w:tr>
      <w:tr w:rsidR="00167654" w:rsidRPr="00AC4F01" w14:paraId="23C1EEFD"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6648157" w14:textId="77777777" w:rsidR="00167654" w:rsidRPr="00AC4F01" w:rsidRDefault="00167654" w:rsidP="00F94437">
            <w:pPr>
              <w:rPr>
                <w:rFonts w:eastAsia="Arial" w:cs="Arial"/>
                <w:color w:val="000000"/>
              </w:rPr>
            </w:pPr>
            <w:r w:rsidRPr="00AC4F01">
              <w:rPr>
                <w:rFonts w:eastAsia="Arial" w:cs="Arial"/>
                <w:color w:val="000000"/>
              </w:rPr>
              <w:t>11.7.4 Change Management - Implement a change management process, including post-implementation.</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8C2DF78" w14:textId="77777777" w:rsidR="00167654" w:rsidRPr="00AC4F01" w:rsidRDefault="00644AAF" w:rsidP="00F94437">
            <w:pPr>
              <w:rPr>
                <w:rFonts w:eastAsia="Arial" w:cs="Arial"/>
                <w:color w:val="000000"/>
              </w:rPr>
            </w:pPr>
            <w:sdt>
              <w:sdtPr>
                <w:rPr>
                  <w:rFonts w:eastAsia="Arial" w:cs="Arial"/>
                  <w:color w:val="000000"/>
                </w:rPr>
                <w:id w:val="167399437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45652287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703B19F" w14:textId="77777777" w:rsidR="00167654" w:rsidRPr="00AC4F01" w:rsidRDefault="00167654" w:rsidP="00F94437">
            <w:pPr>
              <w:rPr>
                <w:rFonts w:eastAsia="Arial" w:cs="Arial"/>
                <w:color w:val="000000"/>
              </w:rPr>
            </w:pPr>
          </w:p>
        </w:tc>
      </w:tr>
      <w:tr w:rsidR="00167654" w:rsidRPr="00AC4F01" w14:paraId="6A63763A"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1FA2BA9" w14:textId="77777777" w:rsidR="00167654" w:rsidRPr="00AC4F01" w:rsidRDefault="00167654" w:rsidP="00F94437">
            <w:pPr>
              <w:rPr>
                <w:rFonts w:eastAsia="Arial" w:cs="Arial"/>
                <w:color w:val="000000"/>
              </w:rPr>
            </w:pPr>
            <w:r w:rsidRPr="00AC4F01">
              <w:rPr>
                <w:rFonts w:eastAsia="Arial" w:cs="Arial"/>
                <w:color w:val="000000"/>
              </w:rPr>
              <w:t>11.7.5 Documentation - Provide architectural, functional, and usage guides for MS Teams Voice.</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569E4BC" w14:textId="77777777" w:rsidR="00167654" w:rsidRPr="00AC4F01" w:rsidRDefault="00644AAF" w:rsidP="00F94437">
            <w:pPr>
              <w:rPr>
                <w:rFonts w:eastAsia="Arial" w:cs="Arial"/>
                <w:color w:val="000000"/>
              </w:rPr>
            </w:pPr>
            <w:sdt>
              <w:sdtPr>
                <w:rPr>
                  <w:rFonts w:eastAsia="Arial" w:cs="Arial"/>
                  <w:color w:val="000000"/>
                </w:rPr>
                <w:id w:val="-140120974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1375697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A78E12E" w14:textId="77777777" w:rsidR="00167654" w:rsidRPr="00AC4F01" w:rsidRDefault="00167654" w:rsidP="00F94437">
            <w:pPr>
              <w:rPr>
                <w:rFonts w:eastAsia="Arial" w:cs="Arial"/>
                <w:color w:val="000000"/>
              </w:rPr>
            </w:pPr>
          </w:p>
        </w:tc>
      </w:tr>
      <w:tr w:rsidR="00167654" w:rsidRPr="00AC4F01" w14:paraId="1BC62C9D"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4BB8B15" w14:textId="77777777" w:rsidR="00167654" w:rsidRPr="00AC4F01" w:rsidRDefault="00167654" w:rsidP="00F94437">
            <w:pPr>
              <w:rPr>
                <w:rFonts w:eastAsia="Arial" w:cs="Arial"/>
                <w:color w:val="000000"/>
              </w:rPr>
            </w:pPr>
            <w:r w:rsidRPr="00AC4F01">
              <w:rPr>
                <w:rFonts w:eastAsia="Arial" w:cs="Arial"/>
                <w:color w:val="000000"/>
              </w:rPr>
              <w:t>11.7.6 End Point Configuration - Manage deployment and standards for CCSNH devices with Teams integration.</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9D34958" w14:textId="77777777" w:rsidR="00167654" w:rsidRPr="00AC4F01" w:rsidRDefault="00644AAF" w:rsidP="00F94437">
            <w:pPr>
              <w:rPr>
                <w:rFonts w:eastAsia="Arial" w:cs="Arial"/>
                <w:color w:val="000000"/>
              </w:rPr>
            </w:pPr>
            <w:sdt>
              <w:sdtPr>
                <w:rPr>
                  <w:rFonts w:eastAsia="Arial" w:cs="Arial"/>
                  <w:color w:val="000000"/>
                </w:rPr>
                <w:id w:val="-213617128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47636697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9B18EF6" w14:textId="77777777" w:rsidR="00167654" w:rsidRPr="00AC4F01" w:rsidRDefault="00167654" w:rsidP="00F94437">
            <w:pPr>
              <w:rPr>
                <w:rFonts w:eastAsia="Arial" w:cs="Arial"/>
                <w:color w:val="000000"/>
              </w:rPr>
            </w:pPr>
          </w:p>
        </w:tc>
      </w:tr>
      <w:tr w:rsidR="00167654" w:rsidRPr="00AC4F01" w14:paraId="0C1BB475"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CAA542F" w14:textId="77777777" w:rsidR="00167654" w:rsidRPr="00AC4F01" w:rsidRDefault="00167654" w:rsidP="00F94437">
            <w:pPr>
              <w:rPr>
                <w:rFonts w:eastAsia="Arial" w:cs="Arial"/>
                <w:color w:val="000000"/>
              </w:rPr>
            </w:pPr>
            <w:r w:rsidRPr="00AC4F01">
              <w:rPr>
                <w:rFonts w:eastAsia="Arial" w:cs="Arial"/>
                <w:color w:val="000000"/>
              </w:rPr>
              <w:t>11.7.7 Governance Model - Offer a structure with principles, RACI, and performance reporting.</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D6C5E0C" w14:textId="77777777" w:rsidR="00167654" w:rsidRPr="00AC4F01" w:rsidRDefault="00644AAF" w:rsidP="00F94437">
            <w:pPr>
              <w:rPr>
                <w:rFonts w:eastAsia="Arial" w:cs="Arial"/>
                <w:color w:val="000000"/>
              </w:rPr>
            </w:pPr>
            <w:sdt>
              <w:sdtPr>
                <w:rPr>
                  <w:rFonts w:eastAsia="Arial" w:cs="Arial"/>
                  <w:color w:val="000000"/>
                </w:rPr>
                <w:id w:val="-58968909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1900659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160DD6E" w14:textId="77777777" w:rsidR="00167654" w:rsidRPr="00AC4F01" w:rsidRDefault="00167654" w:rsidP="00F94437">
            <w:pPr>
              <w:rPr>
                <w:rFonts w:eastAsia="Arial" w:cs="Arial"/>
                <w:color w:val="000000"/>
              </w:rPr>
            </w:pPr>
          </w:p>
        </w:tc>
      </w:tr>
      <w:tr w:rsidR="00167654" w:rsidRPr="00AC4F01" w14:paraId="137890B4"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DE6AAC6" w14:textId="77777777" w:rsidR="00167654" w:rsidRPr="00AC4F01" w:rsidRDefault="00167654" w:rsidP="00F94437">
            <w:pPr>
              <w:rPr>
                <w:rFonts w:eastAsia="Arial" w:cs="Arial"/>
                <w:color w:val="000000"/>
              </w:rPr>
            </w:pPr>
            <w:r w:rsidRPr="00AC4F01">
              <w:rPr>
                <w:rFonts w:eastAsia="Arial" w:cs="Arial"/>
                <w:color w:val="000000"/>
              </w:rPr>
              <w:t>11.7.8 Migration Plan - Develop and implement a plan, including NEC system decommissioning.</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5321F3C" w14:textId="77777777" w:rsidR="00167654" w:rsidRPr="00AC4F01" w:rsidRDefault="00644AAF" w:rsidP="00F94437">
            <w:pPr>
              <w:rPr>
                <w:rFonts w:eastAsia="Arial" w:cs="Arial"/>
                <w:color w:val="000000"/>
              </w:rPr>
            </w:pPr>
            <w:sdt>
              <w:sdtPr>
                <w:rPr>
                  <w:rFonts w:eastAsia="Arial" w:cs="Arial"/>
                  <w:color w:val="000000"/>
                </w:rPr>
                <w:id w:val="847296623"/>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562993668"/>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EE50834" w14:textId="77777777" w:rsidR="00167654" w:rsidRPr="00AC4F01" w:rsidRDefault="00167654" w:rsidP="00F94437">
            <w:pPr>
              <w:rPr>
                <w:rFonts w:eastAsia="Arial" w:cs="Arial"/>
                <w:color w:val="000000"/>
              </w:rPr>
            </w:pPr>
          </w:p>
        </w:tc>
      </w:tr>
      <w:tr w:rsidR="00167654" w:rsidRPr="00AC4F01" w14:paraId="628B06EC"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3540CC1" w14:textId="77777777" w:rsidR="00167654" w:rsidRPr="00AC4F01" w:rsidRDefault="00167654" w:rsidP="00F94437">
            <w:pPr>
              <w:rPr>
                <w:rFonts w:eastAsia="Arial" w:cs="Arial"/>
                <w:color w:val="000000"/>
              </w:rPr>
            </w:pPr>
            <w:r w:rsidRPr="00AC4F01">
              <w:rPr>
                <w:rFonts w:eastAsia="Arial" w:cs="Arial"/>
                <w:color w:val="000000"/>
              </w:rPr>
              <w:t>11.7.9 Project Management - Coordinate implementation via a Project Manager with agreed milestones.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A7A06E8" w14:textId="77777777" w:rsidR="00167654" w:rsidRPr="00AC4F01" w:rsidRDefault="00644AAF" w:rsidP="00F94437">
            <w:pPr>
              <w:rPr>
                <w:rFonts w:eastAsia="Arial" w:cs="Arial"/>
                <w:color w:val="000000"/>
              </w:rPr>
            </w:pPr>
            <w:sdt>
              <w:sdtPr>
                <w:rPr>
                  <w:rFonts w:eastAsia="Arial" w:cs="Arial"/>
                  <w:color w:val="000000"/>
                </w:rPr>
                <w:id w:val="1003947511"/>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2205659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667AE00" w14:textId="77777777" w:rsidR="00167654" w:rsidRPr="00AC4F01" w:rsidRDefault="00167654" w:rsidP="00F94437">
            <w:pPr>
              <w:rPr>
                <w:rFonts w:eastAsia="Arial" w:cs="Arial"/>
                <w:color w:val="000000"/>
              </w:rPr>
            </w:pPr>
          </w:p>
        </w:tc>
      </w:tr>
      <w:tr w:rsidR="00167654" w:rsidRPr="00AC4F01" w14:paraId="00D7A152"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A956C2C" w14:textId="77777777" w:rsidR="00167654" w:rsidRPr="00AC4F01" w:rsidRDefault="00167654" w:rsidP="00F94437">
            <w:pPr>
              <w:rPr>
                <w:rFonts w:eastAsia="Arial" w:cs="Arial"/>
                <w:color w:val="000000"/>
              </w:rPr>
            </w:pPr>
            <w:r w:rsidRPr="00AC4F01">
              <w:rPr>
                <w:rFonts w:eastAsia="Arial" w:cs="Arial"/>
                <w:color w:val="000000"/>
              </w:rPr>
              <w:lastRenderedPageBreak/>
              <w:t>11.7.10 Planning Services - Provide methodology for objectives, strategies, and budgeting.</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1637EB2" w14:textId="77777777" w:rsidR="00167654" w:rsidRPr="00AC4F01" w:rsidRDefault="00644AAF" w:rsidP="00F94437">
            <w:pPr>
              <w:rPr>
                <w:rFonts w:eastAsia="Arial" w:cs="Arial"/>
                <w:color w:val="000000"/>
              </w:rPr>
            </w:pPr>
            <w:sdt>
              <w:sdtPr>
                <w:rPr>
                  <w:rFonts w:eastAsia="Arial" w:cs="Arial"/>
                  <w:color w:val="000000"/>
                </w:rPr>
                <w:id w:val="-210787160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965117855"/>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1003AAD" w14:textId="77777777" w:rsidR="00167654" w:rsidRPr="00AC4F01" w:rsidRDefault="00167654" w:rsidP="00F94437">
            <w:pPr>
              <w:rPr>
                <w:rFonts w:eastAsia="Arial" w:cs="Arial"/>
                <w:color w:val="000000"/>
              </w:rPr>
            </w:pPr>
          </w:p>
        </w:tc>
      </w:tr>
      <w:tr w:rsidR="00621E0C" w:rsidRPr="00AC4F01" w14:paraId="4C8B8E62"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1F8659C" w14:textId="6D8105D5"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1</w:t>
            </w:r>
            <w:r w:rsidRPr="00AC4F01">
              <w:rPr>
                <w:rFonts w:eastAsia="Arial" w:cs="Arial"/>
                <w:color w:val="000000"/>
              </w:rPr>
              <w:t xml:space="preserve"> Support Services - Offer end-user and system support with resolution agreements, integrated with CCSNH IT.</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15EEC7B" w14:textId="6CB0F06B" w:rsidR="00621E0C" w:rsidRPr="00AC4F01" w:rsidRDefault="00644AAF" w:rsidP="00F94437">
            <w:pPr>
              <w:rPr>
                <w:rFonts w:eastAsia="Arial" w:cs="Arial"/>
                <w:color w:val="000000"/>
              </w:rPr>
            </w:pPr>
            <w:sdt>
              <w:sdtPr>
                <w:rPr>
                  <w:rFonts w:eastAsia="Arial" w:cs="Arial"/>
                  <w:color w:val="000000"/>
                </w:rPr>
                <w:id w:val="1377431969"/>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238303914"/>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1A33094" w14:textId="77777777" w:rsidR="00621E0C" w:rsidRPr="00AC4F01" w:rsidRDefault="00621E0C" w:rsidP="00F94437">
            <w:pPr>
              <w:rPr>
                <w:rFonts w:eastAsia="Arial" w:cs="Arial"/>
                <w:color w:val="000000"/>
              </w:rPr>
            </w:pPr>
          </w:p>
        </w:tc>
      </w:tr>
      <w:tr w:rsidR="00621E0C" w:rsidRPr="00AC4F01" w14:paraId="6330116A"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0E21FAB" w14:textId="1683496F"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2</w:t>
            </w:r>
            <w:r w:rsidRPr="00AC4F01">
              <w:rPr>
                <w:rFonts w:eastAsia="Arial" w:cs="Arial"/>
                <w:color w:val="000000"/>
              </w:rPr>
              <w:t xml:space="preserve"> System Availability - Guarantee 99.999% uptime.</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DE5A356" w14:textId="2877B829" w:rsidR="00621E0C" w:rsidRPr="00AC4F01" w:rsidRDefault="00644AAF" w:rsidP="00F94437">
            <w:pPr>
              <w:rPr>
                <w:rFonts w:eastAsia="Arial" w:cs="Arial"/>
                <w:color w:val="000000"/>
              </w:rPr>
            </w:pPr>
            <w:sdt>
              <w:sdtPr>
                <w:rPr>
                  <w:rFonts w:eastAsia="Arial" w:cs="Arial"/>
                  <w:color w:val="000000"/>
                </w:rPr>
                <w:id w:val="-1776931702"/>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411935260"/>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DB7E746" w14:textId="77777777" w:rsidR="00621E0C" w:rsidRPr="00AC4F01" w:rsidRDefault="00621E0C" w:rsidP="00F94437">
            <w:pPr>
              <w:rPr>
                <w:rFonts w:eastAsia="Arial" w:cs="Arial"/>
                <w:color w:val="000000"/>
              </w:rPr>
            </w:pPr>
          </w:p>
        </w:tc>
      </w:tr>
      <w:tr w:rsidR="00621E0C" w:rsidRPr="00AC4F01" w14:paraId="06DFA773"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618F70F" w14:textId="62EBBF4E"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3</w:t>
            </w:r>
            <w:r w:rsidRPr="00AC4F01">
              <w:rPr>
                <w:rFonts w:eastAsia="Arial" w:cs="Arial"/>
                <w:color w:val="000000"/>
              </w:rPr>
              <w:t xml:space="preserve"> On-Site Deployment - Handle wiring, integration, and device mounting for implementation.</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6CAD556" w14:textId="002CB597" w:rsidR="00621E0C" w:rsidRPr="00AC4F01" w:rsidRDefault="00644AAF" w:rsidP="00F94437">
            <w:pPr>
              <w:rPr>
                <w:rFonts w:eastAsia="Arial" w:cs="Arial"/>
                <w:color w:val="000000"/>
              </w:rPr>
            </w:pPr>
            <w:sdt>
              <w:sdtPr>
                <w:rPr>
                  <w:rFonts w:eastAsia="Arial" w:cs="Arial"/>
                  <w:color w:val="000000"/>
                </w:rPr>
                <w:id w:val="1632909635"/>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544879735"/>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E672ABE" w14:textId="77777777" w:rsidR="00621E0C" w:rsidRPr="00AC4F01" w:rsidRDefault="00621E0C" w:rsidP="00F94437">
            <w:pPr>
              <w:rPr>
                <w:rFonts w:eastAsia="Arial" w:cs="Arial"/>
                <w:color w:val="000000"/>
              </w:rPr>
            </w:pPr>
          </w:p>
        </w:tc>
      </w:tr>
      <w:tr w:rsidR="00621E0C" w:rsidRPr="00AC4F01" w14:paraId="62FEB5D6"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D2793F5" w14:textId="4FC686D2"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4</w:t>
            </w:r>
            <w:r w:rsidRPr="00AC4F01">
              <w:rPr>
                <w:rFonts w:eastAsia="Arial" w:cs="Arial"/>
                <w:color w:val="000000"/>
              </w:rPr>
              <w:t xml:space="preserve"> Overhead Paging Integration - Integrate UCaaS with existing paging systems.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2640C27" w14:textId="438B2E69" w:rsidR="00621E0C" w:rsidRPr="00AC4F01" w:rsidRDefault="00644AAF" w:rsidP="00F94437">
            <w:pPr>
              <w:rPr>
                <w:rFonts w:eastAsia="Arial" w:cs="Arial"/>
                <w:color w:val="000000"/>
              </w:rPr>
            </w:pPr>
            <w:sdt>
              <w:sdtPr>
                <w:rPr>
                  <w:rFonts w:eastAsia="Arial" w:cs="Arial"/>
                  <w:color w:val="000000"/>
                </w:rPr>
                <w:id w:val="399575638"/>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942066479"/>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332E818" w14:textId="77777777" w:rsidR="00621E0C" w:rsidRPr="00AC4F01" w:rsidRDefault="00621E0C" w:rsidP="00F94437">
            <w:pPr>
              <w:rPr>
                <w:rFonts w:eastAsia="Arial" w:cs="Arial"/>
                <w:color w:val="000000"/>
              </w:rPr>
            </w:pPr>
          </w:p>
        </w:tc>
      </w:tr>
      <w:tr w:rsidR="00621E0C" w:rsidRPr="00AC4F01" w14:paraId="43A95472"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092D0C5" w14:textId="3D1358ED"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5</w:t>
            </w:r>
            <w:r w:rsidRPr="00AC4F01">
              <w:rPr>
                <w:rFonts w:eastAsia="Arial" w:cs="Arial"/>
                <w:color w:val="000000"/>
              </w:rPr>
              <w:t xml:space="preserve"> Handset Deployment - Provide materials and coordination for wiring and mounting with minimal disruption.</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B600355" w14:textId="1FC4BB3C" w:rsidR="00621E0C" w:rsidRPr="00AC4F01" w:rsidRDefault="00644AAF" w:rsidP="00F94437">
            <w:pPr>
              <w:rPr>
                <w:rFonts w:eastAsia="Arial" w:cs="Arial"/>
                <w:color w:val="000000"/>
              </w:rPr>
            </w:pPr>
            <w:sdt>
              <w:sdtPr>
                <w:rPr>
                  <w:rFonts w:eastAsia="Arial" w:cs="Arial"/>
                  <w:color w:val="000000"/>
                </w:rPr>
                <w:id w:val="-1425176718"/>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1899815364"/>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D6CD80E" w14:textId="77777777" w:rsidR="00621E0C" w:rsidRPr="00AC4F01" w:rsidRDefault="00621E0C" w:rsidP="00F94437">
            <w:pPr>
              <w:rPr>
                <w:rFonts w:eastAsia="Arial" w:cs="Arial"/>
                <w:color w:val="000000"/>
              </w:rPr>
            </w:pPr>
          </w:p>
        </w:tc>
      </w:tr>
      <w:tr w:rsidR="00621E0C" w:rsidRPr="00AC4F01" w14:paraId="4F4D927D"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2197E91" w14:textId="0E230514"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6</w:t>
            </w:r>
            <w:r w:rsidRPr="00AC4F01">
              <w:rPr>
                <w:rFonts w:eastAsia="Arial" w:cs="Arial"/>
                <w:color w:val="000000"/>
              </w:rPr>
              <w:t xml:space="preserve"> Training - Lead training strategy with tools, sessions, and guides; collaborate on rollout plans.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71962C2" w14:textId="5BE96C8A" w:rsidR="00621E0C" w:rsidRPr="00AC4F01" w:rsidRDefault="00644AAF" w:rsidP="00F94437">
            <w:pPr>
              <w:rPr>
                <w:rFonts w:eastAsia="Arial" w:cs="Arial"/>
                <w:color w:val="000000"/>
              </w:rPr>
            </w:pPr>
            <w:sdt>
              <w:sdtPr>
                <w:rPr>
                  <w:rFonts w:eastAsia="Arial" w:cs="Arial"/>
                  <w:color w:val="000000"/>
                </w:rPr>
                <w:id w:val="-1756350912"/>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2054915437"/>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3EE7D66" w14:textId="77777777" w:rsidR="00621E0C" w:rsidRPr="00AC4F01" w:rsidRDefault="00621E0C" w:rsidP="00F94437">
            <w:pPr>
              <w:rPr>
                <w:rFonts w:eastAsia="Arial" w:cs="Arial"/>
                <w:color w:val="000000"/>
              </w:rPr>
            </w:pPr>
          </w:p>
        </w:tc>
      </w:tr>
      <w:tr w:rsidR="00621E0C" w:rsidRPr="00AC4F01" w14:paraId="40598FFF"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DF9967B" w14:textId="738D00CA" w:rsidR="00621E0C" w:rsidRPr="00AC4F01" w:rsidRDefault="00621E0C" w:rsidP="00F94437">
            <w:pPr>
              <w:rPr>
                <w:rFonts w:eastAsia="Arial" w:cs="Arial"/>
                <w:color w:val="000000"/>
              </w:rPr>
            </w:pPr>
            <w:r w:rsidRPr="00AC4F01">
              <w:rPr>
                <w:rFonts w:eastAsia="Arial" w:cs="Arial"/>
                <w:color w:val="000000"/>
              </w:rPr>
              <w:t>11.7.1</w:t>
            </w:r>
            <w:r w:rsidR="005C7CA4">
              <w:rPr>
                <w:rFonts w:eastAsia="Arial" w:cs="Arial"/>
                <w:color w:val="000000"/>
              </w:rPr>
              <w:t>7</w:t>
            </w:r>
            <w:r w:rsidRPr="00AC4F01">
              <w:rPr>
                <w:rFonts w:eastAsia="Arial" w:cs="Arial"/>
                <w:color w:val="000000"/>
              </w:rPr>
              <w:t xml:space="preserve"> Go-Live - Manage migration with playbooks, validation, and fallback plans.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B0EDB0E" w14:textId="14819C27" w:rsidR="00621E0C" w:rsidRPr="00AC4F01" w:rsidRDefault="00644AAF" w:rsidP="00F94437">
            <w:pPr>
              <w:rPr>
                <w:rFonts w:eastAsia="Arial" w:cs="Arial"/>
                <w:color w:val="000000"/>
              </w:rPr>
            </w:pPr>
            <w:sdt>
              <w:sdtPr>
                <w:rPr>
                  <w:rFonts w:eastAsia="Arial" w:cs="Arial"/>
                  <w:color w:val="000000"/>
                </w:rPr>
                <w:id w:val="-863982013"/>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1462103677"/>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3F670FE" w14:textId="77777777" w:rsidR="00621E0C" w:rsidRPr="00AC4F01" w:rsidRDefault="00621E0C" w:rsidP="00F94437">
            <w:pPr>
              <w:rPr>
                <w:rFonts w:eastAsia="Arial" w:cs="Arial"/>
                <w:color w:val="000000"/>
              </w:rPr>
            </w:pPr>
          </w:p>
        </w:tc>
      </w:tr>
      <w:tr w:rsidR="00621E0C" w:rsidRPr="00AC4F01" w14:paraId="41CB388F"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6F60DAA" w14:textId="346D4FAD" w:rsidR="00621E0C" w:rsidRPr="00AC4F01" w:rsidRDefault="00621E0C" w:rsidP="00F94437">
            <w:pPr>
              <w:rPr>
                <w:rFonts w:eastAsia="Arial" w:cs="Arial"/>
                <w:color w:val="000000"/>
              </w:rPr>
            </w:pPr>
            <w:r w:rsidRPr="00AC4F01">
              <w:rPr>
                <w:rFonts w:eastAsia="Arial" w:cs="Arial"/>
                <w:color w:val="000000"/>
              </w:rPr>
              <w:t>11.7.</w:t>
            </w:r>
            <w:r>
              <w:rPr>
                <w:rFonts w:eastAsia="Arial" w:cs="Arial"/>
                <w:color w:val="000000"/>
              </w:rPr>
              <w:t>1</w:t>
            </w:r>
            <w:r w:rsidR="005C7CA4">
              <w:rPr>
                <w:rFonts w:eastAsia="Arial" w:cs="Arial"/>
                <w:color w:val="000000"/>
              </w:rPr>
              <w:t>8</w:t>
            </w:r>
            <w:r w:rsidRPr="00AC4F01">
              <w:rPr>
                <w:rFonts w:eastAsia="Arial" w:cs="Arial"/>
                <w:color w:val="000000"/>
              </w:rPr>
              <w:t xml:space="preserve"> Day 1 and Post Go-Live Support - Provide cutover support with issue tracking and twice-daily updates.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8771F67" w14:textId="6EC38EED" w:rsidR="00621E0C" w:rsidRPr="00AC4F01" w:rsidRDefault="00644AAF" w:rsidP="00F94437">
            <w:pPr>
              <w:rPr>
                <w:rFonts w:eastAsia="Arial" w:cs="Arial"/>
                <w:color w:val="000000"/>
              </w:rPr>
            </w:pPr>
            <w:sdt>
              <w:sdtPr>
                <w:rPr>
                  <w:rFonts w:eastAsia="Arial" w:cs="Arial"/>
                  <w:color w:val="000000"/>
                </w:rPr>
                <w:id w:val="-1268306648"/>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Yes </w:t>
            </w:r>
            <w:sdt>
              <w:sdtPr>
                <w:rPr>
                  <w:rFonts w:eastAsia="Arial" w:cs="Arial"/>
                  <w:color w:val="000000"/>
                </w:rPr>
                <w:id w:val="2058975012"/>
                <w14:checkbox>
                  <w14:checked w14:val="0"/>
                  <w14:checkedState w14:val="2612" w14:font="MS Gothic"/>
                  <w14:uncheckedState w14:val="2610" w14:font="MS Gothic"/>
                </w14:checkbox>
              </w:sdtPr>
              <w:sdtEndPr/>
              <w:sdtContent>
                <w:r w:rsidR="00621E0C">
                  <w:rPr>
                    <w:rFonts w:ascii="MS Gothic" w:eastAsia="MS Gothic" w:hAnsi="MS Gothic" w:cs="Arial" w:hint="eastAsia"/>
                    <w:color w:val="000000"/>
                  </w:rPr>
                  <w:t>☐</w:t>
                </w:r>
              </w:sdtContent>
            </w:sdt>
            <w:r w:rsidR="00621E0C" w:rsidRPr="00AC4F01">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CFC9ACB" w14:textId="77777777" w:rsidR="00621E0C" w:rsidRPr="00AC4F01" w:rsidRDefault="00621E0C" w:rsidP="00F94437">
            <w:pPr>
              <w:rPr>
                <w:rFonts w:eastAsia="Arial" w:cs="Arial"/>
                <w:color w:val="000000"/>
              </w:rPr>
            </w:pPr>
          </w:p>
        </w:tc>
      </w:tr>
      <w:tr w:rsidR="00C81DE0" w:rsidRPr="00AC4F01" w14:paraId="32BBCCDD" w14:textId="77777777" w:rsidTr="00C81DE0">
        <w:tc>
          <w:tcPr>
            <w:tcW w:w="3077" w:type="dxa"/>
            <w:gridSpan w:val="2"/>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B438F08" w14:textId="77777777" w:rsidR="00575A11" w:rsidRPr="00644AAF" w:rsidRDefault="00C81DE0" w:rsidP="00575A11">
            <w:pPr>
              <w:rPr>
                <w:rFonts w:eastAsia="Arial" w:cs="Arial"/>
                <w:color w:val="000000"/>
              </w:rPr>
            </w:pPr>
            <w:r w:rsidRPr="00644AAF">
              <w:rPr>
                <w:rFonts w:eastAsia="Arial" w:cs="Arial"/>
                <w:color w:val="000000"/>
              </w:rPr>
              <w:t xml:space="preserve">11.7.19 </w:t>
            </w:r>
            <w:r w:rsidR="00575A11" w:rsidRPr="00644AAF">
              <w:rPr>
                <w:rFonts w:eastAsia="Arial" w:cs="Arial"/>
                <w:color w:val="000000"/>
              </w:rPr>
              <w:t xml:space="preserve">Technical Assessment </w:t>
            </w:r>
          </w:p>
          <w:p w14:paraId="3D767DC5" w14:textId="63ACFB9E" w:rsidR="00C81DE0" w:rsidRPr="00644AAF" w:rsidRDefault="00C81DE0" w:rsidP="0019336D">
            <w:pPr>
              <w:rPr>
                <w:rFonts w:eastAsia="Arial" w:cs="Arial"/>
                <w:color w:val="000000"/>
              </w:rPr>
            </w:pPr>
            <w:r w:rsidRPr="00644AAF">
              <w:rPr>
                <w:rFonts w:eastAsia="Arial" w:cs="Arial"/>
                <w:color w:val="000000"/>
              </w:rPr>
              <w:t xml:space="preserve"> - </w:t>
            </w:r>
            <w:r w:rsidR="00575A11" w:rsidRPr="00644AAF">
              <w:rPr>
                <w:rFonts w:eastAsia="Arial" w:cs="Arial"/>
                <w:color w:val="000000"/>
              </w:rPr>
              <w:t>Develop and execute a technical assessment as outlined in the Technical Assessment Requirement section, including methodology, timeline, and deliverables to determine final license and hardware counts.</w:t>
            </w: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5C3B0E2" w14:textId="77777777" w:rsidR="00C81DE0" w:rsidRPr="00644AAF" w:rsidRDefault="00644AAF" w:rsidP="0019336D">
            <w:pPr>
              <w:rPr>
                <w:rFonts w:eastAsia="Arial" w:cs="Arial"/>
                <w:color w:val="000000"/>
              </w:rPr>
            </w:pPr>
            <w:sdt>
              <w:sdtPr>
                <w:rPr>
                  <w:rFonts w:eastAsia="Arial" w:cs="Arial"/>
                  <w:color w:val="000000"/>
                </w:rPr>
                <w:id w:val="-1515838445"/>
                <w14:checkbox>
                  <w14:checked w14:val="0"/>
                  <w14:checkedState w14:val="2612" w14:font="MS Gothic"/>
                  <w14:uncheckedState w14:val="2610" w14:font="MS Gothic"/>
                </w14:checkbox>
              </w:sdtPr>
              <w:sdtEndPr/>
              <w:sdtContent>
                <w:r w:rsidR="00C81DE0" w:rsidRPr="00644AAF">
                  <w:rPr>
                    <w:rFonts w:ascii="MS Gothic" w:eastAsia="MS Gothic" w:hAnsi="MS Gothic" w:cs="Arial" w:hint="eastAsia"/>
                    <w:color w:val="000000"/>
                  </w:rPr>
                  <w:t>☐</w:t>
                </w:r>
              </w:sdtContent>
            </w:sdt>
            <w:r w:rsidR="00C81DE0" w:rsidRPr="00644AAF">
              <w:rPr>
                <w:rFonts w:eastAsia="Arial" w:cs="Arial"/>
                <w:color w:val="000000"/>
              </w:rPr>
              <w:t xml:space="preserve"> Yes </w:t>
            </w:r>
            <w:sdt>
              <w:sdtPr>
                <w:rPr>
                  <w:rFonts w:eastAsia="Arial" w:cs="Arial"/>
                  <w:color w:val="000000"/>
                </w:rPr>
                <w:id w:val="873885292"/>
                <w14:checkbox>
                  <w14:checked w14:val="0"/>
                  <w14:checkedState w14:val="2612" w14:font="MS Gothic"/>
                  <w14:uncheckedState w14:val="2610" w14:font="MS Gothic"/>
                </w14:checkbox>
              </w:sdtPr>
              <w:sdtEndPr/>
              <w:sdtContent>
                <w:r w:rsidR="00C81DE0" w:rsidRPr="00644AAF">
                  <w:rPr>
                    <w:rFonts w:ascii="MS Gothic" w:eastAsia="MS Gothic" w:hAnsi="MS Gothic" w:cs="Arial" w:hint="eastAsia"/>
                    <w:color w:val="000000"/>
                  </w:rPr>
                  <w:t>☐</w:t>
                </w:r>
              </w:sdtContent>
            </w:sdt>
            <w:r w:rsidR="00C81DE0" w:rsidRPr="00644AAF">
              <w:rPr>
                <w:rFonts w:eastAsia="Arial" w:cs="Arial"/>
                <w:color w:val="000000"/>
              </w:rPr>
              <w:t xml:space="preserve"> No</w:t>
            </w: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917E92F" w14:textId="77777777" w:rsidR="00D40201" w:rsidRPr="00644AAF" w:rsidRDefault="00D40201" w:rsidP="00D40201">
            <w:pPr>
              <w:rPr>
                <w:rFonts w:eastAsia="Arial" w:cs="Arial"/>
                <w:color w:val="000000"/>
              </w:rPr>
            </w:pPr>
            <w:r w:rsidRPr="00644AAF">
              <w:rPr>
                <w:rFonts w:eastAsia="Arial" w:cs="Arial"/>
                <w:color w:val="000000"/>
              </w:rPr>
              <w:t>Provide details on approach, resources, and coordination with CCSNH IT staff.</w:t>
            </w:r>
          </w:p>
          <w:p w14:paraId="3F657810" w14:textId="77777777" w:rsidR="00C81DE0" w:rsidRPr="00644AAF" w:rsidRDefault="00C81DE0" w:rsidP="0019336D">
            <w:pPr>
              <w:rPr>
                <w:rFonts w:eastAsia="Arial" w:cs="Arial"/>
                <w:color w:val="000000"/>
              </w:rPr>
            </w:pPr>
          </w:p>
        </w:tc>
      </w:tr>
      <w:tr w:rsidR="00621E0C" w:rsidRPr="00AC4F01" w14:paraId="3E84F9F5" w14:textId="77777777" w:rsidTr="00C81DE0">
        <w:trPr>
          <w:gridBefore w:val="1"/>
          <w:wBefore w:w="23" w:type="dxa"/>
        </w:trPr>
        <w:tc>
          <w:tcPr>
            <w:tcW w:w="3054" w:type="dxa"/>
            <w:tcBorders>
              <w:top w:val="single" w:sz="6" w:space="0" w:color="333639"/>
              <w:left w:val="single" w:sz="6" w:space="0" w:color="333639"/>
              <w:bottom w:val="single" w:sz="6" w:space="0" w:color="333639"/>
              <w:right w:val="single" w:sz="6" w:space="0" w:color="333639"/>
            </w:tcBorders>
            <w:shd w:val="clear" w:color="auto" w:fill="auto"/>
            <w:vAlign w:val="center"/>
          </w:tcPr>
          <w:p w14:paraId="2C45A57C" w14:textId="6500F295" w:rsidR="00621E0C" w:rsidRPr="00AC4F01" w:rsidRDefault="00621E0C" w:rsidP="00F94437">
            <w:pPr>
              <w:rPr>
                <w:rFonts w:eastAsia="Arial" w:cs="Arial"/>
                <w:color w:val="000000"/>
              </w:rPr>
            </w:pPr>
          </w:p>
        </w:tc>
        <w:tc>
          <w:tcPr>
            <w:tcW w:w="2027" w:type="dxa"/>
            <w:tcBorders>
              <w:top w:val="single" w:sz="6" w:space="0" w:color="333639"/>
              <w:left w:val="single" w:sz="6" w:space="0" w:color="333639"/>
              <w:bottom w:val="single" w:sz="6" w:space="0" w:color="333639"/>
              <w:right w:val="single" w:sz="6" w:space="0" w:color="333639"/>
            </w:tcBorders>
            <w:shd w:val="clear" w:color="auto" w:fill="auto"/>
            <w:vAlign w:val="center"/>
          </w:tcPr>
          <w:p w14:paraId="06EA503B" w14:textId="056DEBEF" w:rsidR="00621E0C" w:rsidRPr="00AC4F01" w:rsidRDefault="00621E0C" w:rsidP="00F94437">
            <w:pPr>
              <w:rPr>
                <w:rFonts w:eastAsia="Arial" w:cs="Arial"/>
                <w:color w:val="000000"/>
              </w:rPr>
            </w:pPr>
          </w:p>
        </w:tc>
        <w:tc>
          <w:tcPr>
            <w:tcW w:w="4263" w:type="dxa"/>
            <w:tcBorders>
              <w:top w:val="single" w:sz="6" w:space="0" w:color="333639"/>
              <w:left w:val="single" w:sz="6" w:space="0" w:color="333639"/>
              <w:bottom w:val="single" w:sz="6" w:space="0" w:color="333639"/>
              <w:right w:val="single" w:sz="6" w:space="0" w:color="333639"/>
            </w:tcBorders>
            <w:shd w:val="clear" w:color="auto" w:fill="auto"/>
            <w:vAlign w:val="center"/>
          </w:tcPr>
          <w:p w14:paraId="6614942A" w14:textId="77777777" w:rsidR="00621E0C" w:rsidRPr="00AC4F01" w:rsidRDefault="00621E0C" w:rsidP="00F94437">
            <w:pPr>
              <w:rPr>
                <w:rFonts w:eastAsia="Arial" w:cs="Arial"/>
                <w:color w:val="000000"/>
              </w:rPr>
            </w:pPr>
          </w:p>
        </w:tc>
      </w:tr>
    </w:tbl>
    <w:p w14:paraId="0E75F8A9" w14:textId="77777777" w:rsidR="00167654" w:rsidRPr="00AC4F01" w:rsidRDefault="00644AAF" w:rsidP="00167654">
      <w:pPr>
        <w:rPr>
          <w:rFonts w:eastAsia="Arial" w:cs="Arial"/>
          <w:color w:val="000000"/>
        </w:rPr>
      </w:pPr>
      <w:r>
        <w:rPr>
          <w:rFonts w:eastAsia="Arial" w:cs="Arial"/>
          <w:color w:val="000000"/>
        </w:rPr>
        <w:pict w14:anchorId="710264D9">
          <v:rect id="_x0000_i1032" style="width:0;height:1.5pt" o:hralign="center" o:hrstd="t" o:hrnoshade="t" o:hr="t" fillcolor="black" stroked="f"/>
        </w:pict>
      </w:r>
    </w:p>
    <w:p w14:paraId="5ED117E6" w14:textId="77777777" w:rsidR="00167654" w:rsidRPr="00AC4F01" w:rsidRDefault="00167654" w:rsidP="00167654">
      <w:pPr>
        <w:rPr>
          <w:rFonts w:eastAsia="Arial" w:cs="Arial"/>
          <w:b/>
          <w:bCs/>
          <w:color w:val="000000"/>
        </w:rPr>
      </w:pPr>
      <w:r w:rsidRPr="00AC4F01">
        <w:rPr>
          <w:rFonts w:eastAsia="Arial" w:cs="Arial"/>
          <w:b/>
          <w:bCs/>
          <w:color w:val="000000"/>
        </w:rPr>
        <w:t>11.8 Optional Areas of Interest</w:t>
      </w:r>
    </w:p>
    <w:p w14:paraId="168ECEB7" w14:textId="77777777" w:rsidR="00167654" w:rsidRPr="00AC4F01" w:rsidRDefault="00167654" w:rsidP="00167654">
      <w:pPr>
        <w:rPr>
          <w:rFonts w:eastAsia="Arial" w:cs="Arial"/>
          <w:color w:val="000000"/>
        </w:rPr>
      </w:pPr>
      <w:r w:rsidRPr="00AC4F01">
        <w:rPr>
          <w:rFonts w:eastAsia="Arial" w:cs="Arial"/>
          <w:color w:val="000000"/>
        </w:rPr>
        <w:lastRenderedPageBreak/>
        <w:t xml:space="preserve">Instructions to Vendors: These components are not required but of interest. Indicate capability by checking the appropriate box (e.g., [X] Yes or [X] No). Provide details in the Comments column, including costs or timelines if applicable. </w:t>
      </w:r>
    </w:p>
    <w:tbl>
      <w:tblPr>
        <w:tblW w:w="0" w:type="auto"/>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firstRow="1" w:lastRow="0" w:firstColumn="1" w:lastColumn="0" w:noHBand="0" w:noVBand="1"/>
      </w:tblPr>
      <w:tblGrid>
        <w:gridCol w:w="3108"/>
        <w:gridCol w:w="1935"/>
        <w:gridCol w:w="4301"/>
      </w:tblGrid>
      <w:tr w:rsidR="00167654" w:rsidRPr="00AC4F01" w14:paraId="050FDF08"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F9CF521" w14:textId="77777777" w:rsidR="00167654" w:rsidRPr="00AC4F01" w:rsidRDefault="00167654" w:rsidP="00F94437">
            <w:pPr>
              <w:rPr>
                <w:rFonts w:eastAsia="Arial" w:cs="Arial"/>
                <w:b/>
                <w:bCs/>
                <w:color w:val="000000"/>
              </w:rPr>
            </w:pPr>
            <w:r w:rsidRPr="00AC4F01">
              <w:rPr>
                <w:rFonts w:eastAsia="Arial" w:cs="Arial"/>
                <w:b/>
                <w:bCs/>
                <w:color w:val="000000"/>
              </w:rPr>
              <w:t>Requirement</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374EB19" w14:textId="77777777" w:rsidR="00167654" w:rsidRPr="00AC4F01" w:rsidRDefault="00167654" w:rsidP="00F94437">
            <w:pPr>
              <w:rPr>
                <w:rFonts w:eastAsia="Arial" w:cs="Arial"/>
                <w:b/>
                <w:bCs/>
                <w:color w:val="000000"/>
              </w:rPr>
            </w:pPr>
            <w:r w:rsidRPr="00AC4F01">
              <w:rPr>
                <w:rFonts w:eastAsia="Arial" w:cs="Arial"/>
                <w:b/>
                <w:bCs/>
                <w:color w:val="000000"/>
              </w:rPr>
              <w:t>Complies? (Yes/No)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76BFE83" w14:textId="77777777" w:rsidR="00167654" w:rsidRPr="00AC4F01" w:rsidRDefault="00167654" w:rsidP="00F94437">
            <w:pPr>
              <w:rPr>
                <w:rFonts w:eastAsia="Arial" w:cs="Arial"/>
                <w:b/>
                <w:bCs/>
                <w:color w:val="000000"/>
              </w:rPr>
            </w:pPr>
            <w:r w:rsidRPr="00AC4F01">
              <w:rPr>
                <w:rFonts w:eastAsia="Arial" w:cs="Arial"/>
                <w:b/>
                <w:bCs/>
                <w:color w:val="000000"/>
              </w:rPr>
              <w:t>Comments</w:t>
            </w:r>
          </w:p>
        </w:tc>
      </w:tr>
      <w:tr w:rsidR="00167654" w:rsidRPr="00AC4F01" w14:paraId="0E896AAA"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CEBD7B3" w14:textId="77777777" w:rsidR="00167654" w:rsidRPr="00AC4F01" w:rsidRDefault="00167654" w:rsidP="00F94437">
            <w:pPr>
              <w:rPr>
                <w:rFonts w:eastAsia="Arial" w:cs="Arial"/>
                <w:color w:val="000000"/>
              </w:rPr>
            </w:pPr>
            <w:r w:rsidRPr="00AC4F01">
              <w:rPr>
                <w:rFonts w:eastAsia="Arial" w:cs="Arial"/>
                <w:color w:val="000000"/>
              </w:rPr>
              <w:t>11.8.1 Consultation for network infrastructure hardware, software, servers, or security (on-site or cloud).</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0EBEC4CC" w14:textId="77777777" w:rsidR="00167654" w:rsidRPr="00AC4F01" w:rsidRDefault="00644AAF" w:rsidP="00F94437">
            <w:pPr>
              <w:rPr>
                <w:rFonts w:eastAsia="Arial" w:cs="Arial"/>
                <w:color w:val="000000"/>
              </w:rPr>
            </w:pPr>
            <w:sdt>
              <w:sdtPr>
                <w:rPr>
                  <w:rFonts w:eastAsia="Arial" w:cs="Arial"/>
                  <w:color w:val="000000"/>
                </w:rPr>
                <w:id w:val="-99781067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52838630"/>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790869F" w14:textId="77777777" w:rsidR="00167654" w:rsidRPr="00AC4F01" w:rsidRDefault="00167654" w:rsidP="00F94437">
            <w:pPr>
              <w:rPr>
                <w:rFonts w:eastAsia="Arial" w:cs="Arial"/>
                <w:color w:val="000000"/>
              </w:rPr>
            </w:pPr>
          </w:p>
        </w:tc>
      </w:tr>
      <w:tr w:rsidR="00167654" w:rsidRPr="00AC4F01" w14:paraId="26DC2698"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48CDBA9F" w14:textId="77777777" w:rsidR="00167654" w:rsidRPr="00AC4F01" w:rsidRDefault="00167654" w:rsidP="00F94437">
            <w:pPr>
              <w:rPr>
                <w:rFonts w:eastAsia="Arial" w:cs="Arial"/>
                <w:color w:val="000000"/>
              </w:rPr>
            </w:pPr>
            <w:r w:rsidRPr="00AC4F01">
              <w:rPr>
                <w:rFonts w:eastAsia="Arial" w:cs="Arial"/>
                <w:color w:val="000000"/>
              </w:rPr>
              <w:t>11.8.2 Consultation for business software tools or automation beyond core scope.</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177D4ED0" w14:textId="77777777" w:rsidR="00167654" w:rsidRPr="00AC4F01" w:rsidRDefault="00644AAF" w:rsidP="00F94437">
            <w:pPr>
              <w:rPr>
                <w:rFonts w:eastAsia="Arial" w:cs="Arial"/>
                <w:color w:val="000000"/>
              </w:rPr>
            </w:pPr>
            <w:sdt>
              <w:sdtPr>
                <w:rPr>
                  <w:rFonts w:eastAsia="Arial" w:cs="Arial"/>
                  <w:color w:val="000000"/>
                </w:rPr>
                <w:id w:val="1192496397"/>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30979081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3D454E5D" w14:textId="77777777" w:rsidR="00167654" w:rsidRPr="00AC4F01" w:rsidRDefault="00167654" w:rsidP="00F94437">
            <w:pPr>
              <w:rPr>
                <w:rFonts w:eastAsia="Arial" w:cs="Arial"/>
                <w:color w:val="000000"/>
              </w:rPr>
            </w:pPr>
          </w:p>
        </w:tc>
      </w:tr>
      <w:tr w:rsidR="00167654" w:rsidRPr="00AC4F01" w14:paraId="1731BDA4"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6C162C4" w14:textId="77777777" w:rsidR="00167654" w:rsidRPr="00AC4F01" w:rsidRDefault="00167654" w:rsidP="00F94437">
            <w:pPr>
              <w:rPr>
                <w:rFonts w:eastAsia="Arial" w:cs="Arial"/>
                <w:color w:val="000000"/>
              </w:rPr>
            </w:pPr>
            <w:r w:rsidRPr="00AC4F01">
              <w:rPr>
                <w:rFonts w:eastAsia="Arial" w:cs="Arial"/>
                <w:color w:val="000000"/>
              </w:rPr>
              <w:t>11.8.3 IT support or maintenance services beyond core UCaaS scope.</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3F6F955" w14:textId="77777777" w:rsidR="00167654" w:rsidRPr="00AC4F01" w:rsidRDefault="00644AAF" w:rsidP="00F94437">
            <w:pPr>
              <w:rPr>
                <w:rFonts w:eastAsia="Arial" w:cs="Arial"/>
                <w:color w:val="000000"/>
              </w:rPr>
            </w:pPr>
            <w:sdt>
              <w:sdtPr>
                <w:rPr>
                  <w:rFonts w:eastAsia="Arial" w:cs="Arial"/>
                  <w:color w:val="000000"/>
                </w:rPr>
                <w:id w:val="1855690186"/>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1967111019"/>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54C7FC95" w14:textId="77777777" w:rsidR="00167654" w:rsidRPr="00AC4F01" w:rsidRDefault="00167654" w:rsidP="00F94437">
            <w:pPr>
              <w:rPr>
                <w:rFonts w:eastAsia="Arial" w:cs="Arial"/>
                <w:color w:val="000000"/>
              </w:rPr>
            </w:pPr>
          </w:p>
        </w:tc>
      </w:tr>
      <w:tr w:rsidR="00167654" w:rsidRPr="00AC4F01" w14:paraId="51892352"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6A450A6D" w14:textId="77777777" w:rsidR="00167654" w:rsidRPr="00AC4F01" w:rsidRDefault="00167654" w:rsidP="00F94437">
            <w:pPr>
              <w:rPr>
                <w:rFonts w:eastAsia="Arial" w:cs="Arial"/>
                <w:color w:val="000000"/>
              </w:rPr>
            </w:pPr>
            <w:r w:rsidRPr="00AC4F01">
              <w:rPr>
                <w:rFonts w:eastAsia="Arial" w:cs="Arial"/>
                <w:color w:val="000000"/>
              </w:rPr>
              <w:t>11.8.4 Suggestions for operational efficiencies and cost-saving opportunities in UCaaS procurement/operation.</w:t>
            </w: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75ADED3B" w14:textId="77777777" w:rsidR="00167654" w:rsidRPr="00AC4F01" w:rsidRDefault="00644AAF" w:rsidP="00F94437">
            <w:pPr>
              <w:rPr>
                <w:rFonts w:eastAsia="Arial" w:cs="Arial"/>
                <w:color w:val="000000"/>
              </w:rPr>
            </w:pPr>
            <w:sdt>
              <w:sdtPr>
                <w:rPr>
                  <w:rFonts w:eastAsia="Arial" w:cs="Arial"/>
                  <w:color w:val="000000"/>
                </w:rPr>
                <w:id w:val="-707718822"/>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Yes </w:t>
            </w:r>
            <w:sdt>
              <w:sdtPr>
                <w:rPr>
                  <w:rFonts w:eastAsia="Arial" w:cs="Arial"/>
                  <w:color w:val="000000"/>
                </w:rPr>
                <w:id w:val="881438514"/>
                <w14:checkbox>
                  <w14:checked w14:val="0"/>
                  <w14:checkedState w14:val="2612" w14:font="MS Gothic"/>
                  <w14:uncheckedState w14:val="2610" w14:font="MS Gothic"/>
                </w14:checkbox>
              </w:sdtPr>
              <w:sdtEndPr/>
              <w:sdtContent>
                <w:r w:rsidR="00167654">
                  <w:rPr>
                    <w:rFonts w:ascii="MS Gothic" w:eastAsia="MS Gothic" w:hAnsi="MS Gothic" w:cs="Arial" w:hint="eastAsia"/>
                    <w:color w:val="000000"/>
                  </w:rPr>
                  <w:t>☐</w:t>
                </w:r>
              </w:sdtContent>
            </w:sdt>
            <w:r w:rsidR="00167654"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hideMark/>
          </w:tcPr>
          <w:p w14:paraId="2C72F762" w14:textId="77777777" w:rsidR="00167654" w:rsidRPr="00AC4F01" w:rsidRDefault="00167654" w:rsidP="00F94437">
            <w:pPr>
              <w:rPr>
                <w:rFonts w:eastAsia="Arial" w:cs="Arial"/>
                <w:color w:val="000000"/>
              </w:rPr>
            </w:pPr>
          </w:p>
        </w:tc>
      </w:tr>
      <w:tr w:rsidR="002B39FE" w:rsidRPr="00AC4F01" w14:paraId="53798D01" w14:textId="77777777" w:rsidTr="00F94437">
        <w:tc>
          <w:tcPr>
            <w:tcW w:w="3232" w:type="dxa"/>
            <w:tcBorders>
              <w:top w:val="single" w:sz="6" w:space="0" w:color="333639"/>
              <w:left w:val="single" w:sz="6" w:space="0" w:color="333639"/>
              <w:bottom w:val="single" w:sz="6" w:space="0" w:color="333639"/>
              <w:right w:val="single" w:sz="6" w:space="0" w:color="333639"/>
            </w:tcBorders>
            <w:shd w:val="clear" w:color="auto" w:fill="auto"/>
            <w:vAlign w:val="center"/>
          </w:tcPr>
          <w:p w14:paraId="12BA748A" w14:textId="7E56FE89" w:rsidR="002B39FE" w:rsidRPr="002B39FE" w:rsidRDefault="002B39FE" w:rsidP="002B39FE">
            <w:pPr>
              <w:rPr>
                <w:rFonts w:eastAsia="Arial" w:cs="Arial"/>
                <w:color w:val="000000"/>
              </w:rPr>
            </w:pPr>
            <w:r w:rsidRPr="007204B2">
              <w:rPr>
                <w:rFonts w:eastAsia="Arial" w:cs="Arial"/>
                <w:color w:val="000000"/>
              </w:rPr>
              <w:t>11.8.5 For vendors that require a dedicated circuit to deploy their solution, please indicate whether Internet access can be leveraged as a backup connection for each campus.</w:t>
            </w:r>
          </w:p>
          <w:p w14:paraId="68AF45AA" w14:textId="77777777" w:rsidR="002B39FE" w:rsidRPr="00AC4F01" w:rsidRDefault="002B39FE" w:rsidP="00F94437">
            <w:pPr>
              <w:rPr>
                <w:rFonts w:eastAsia="Arial" w:cs="Arial"/>
                <w:color w:val="000000"/>
              </w:rPr>
            </w:pPr>
          </w:p>
        </w:tc>
        <w:tc>
          <w:tcPr>
            <w:tcW w:w="2070" w:type="dxa"/>
            <w:tcBorders>
              <w:top w:val="single" w:sz="6" w:space="0" w:color="333639"/>
              <w:left w:val="single" w:sz="6" w:space="0" w:color="333639"/>
              <w:bottom w:val="single" w:sz="6" w:space="0" w:color="333639"/>
              <w:right w:val="single" w:sz="6" w:space="0" w:color="333639"/>
            </w:tcBorders>
            <w:shd w:val="clear" w:color="auto" w:fill="auto"/>
            <w:vAlign w:val="center"/>
          </w:tcPr>
          <w:p w14:paraId="27108A4A" w14:textId="694D4706" w:rsidR="002B39FE" w:rsidRDefault="00644AAF" w:rsidP="00F94437">
            <w:pPr>
              <w:rPr>
                <w:rFonts w:eastAsia="Arial" w:cs="Arial"/>
                <w:color w:val="000000"/>
              </w:rPr>
            </w:pPr>
            <w:sdt>
              <w:sdtPr>
                <w:rPr>
                  <w:rFonts w:eastAsia="Arial" w:cs="Arial"/>
                  <w:color w:val="000000"/>
                </w:rPr>
                <w:id w:val="-1179573063"/>
                <w14:checkbox>
                  <w14:checked w14:val="0"/>
                  <w14:checkedState w14:val="2612" w14:font="MS Gothic"/>
                  <w14:uncheckedState w14:val="2610" w14:font="MS Gothic"/>
                </w14:checkbox>
              </w:sdtPr>
              <w:sdtEndPr/>
              <w:sdtContent>
                <w:r w:rsidR="002B39FE">
                  <w:rPr>
                    <w:rFonts w:ascii="MS Gothic" w:eastAsia="MS Gothic" w:hAnsi="MS Gothic" w:cs="Arial" w:hint="eastAsia"/>
                    <w:color w:val="000000"/>
                  </w:rPr>
                  <w:t>☐</w:t>
                </w:r>
              </w:sdtContent>
            </w:sdt>
            <w:r w:rsidR="002B39FE" w:rsidRPr="00AC4F01">
              <w:rPr>
                <w:rFonts w:eastAsia="Arial" w:cs="Arial"/>
                <w:color w:val="000000"/>
              </w:rPr>
              <w:t xml:space="preserve"> Yes </w:t>
            </w:r>
            <w:sdt>
              <w:sdtPr>
                <w:rPr>
                  <w:rFonts w:eastAsia="Arial" w:cs="Arial"/>
                  <w:color w:val="000000"/>
                </w:rPr>
                <w:id w:val="295879932"/>
                <w14:checkbox>
                  <w14:checked w14:val="0"/>
                  <w14:checkedState w14:val="2612" w14:font="MS Gothic"/>
                  <w14:uncheckedState w14:val="2610" w14:font="MS Gothic"/>
                </w14:checkbox>
              </w:sdtPr>
              <w:sdtEndPr/>
              <w:sdtContent>
                <w:r w:rsidR="002B39FE">
                  <w:rPr>
                    <w:rFonts w:ascii="MS Gothic" w:eastAsia="MS Gothic" w:hAnsi="MS Gothic" w:cs="Arial" w:hint="eastAsia"/>
                    <w:color w:val="000000"/>
                  </w:rPr>
                  <w:t>☐</w:t>
                </w:r>
              </w:sdtContent>
            </w:sdt>
            <w:r w:rsidR="002B39FE" w:rsidRPr="00AC4F01">
              <w:rPr>
                <w:rFonts w:eastAsia="Arial" w:cs="Arial"/>
                <w:color w:val="000000"/>
              </w:rPr>
              <w:t xml:space="preserve"> No</w:t>
            </w:r>
          </w:p>
        </w:tc>
        <w:tc>
          <w:tcPr>
            <w:tcW w:w="4762" w:type="dxa"/>
            <w:tcBorders>
              <w:top w:val="single" w:sz="6" w:space="0" w:color="333639"/>
              <w:left w:val="single" w:sz="6" w:space="0" w:color="333639"/>
              <w:bottom w:val="single" w:sz="6" w:space="0" w:color="333639"/>
              <w:right w:val="single" w:sz="6" w:space="0" w:color="333639"/>
            </w:tcBorders>
            <w:shd w:val="clear" w:color="auto" w:fill="auto"/>
            <w:vAlign w:val="center"/>
          </w:tcPr>
          <w:p w14:paraId="4095F234" w14:textId="77777777" w:rsidR="002B39FE" w:rsidRPr="00AC4F01" w:rsidRDefault="002B39FE" w:rsidP="00F94437">
            <w:pPr>
              <w:rPr>
                <w:rFonts w:eastAsia="Arial" w:cs="Arial"/>
                <w:color w:val="000000"/>
              </w:rPr>
            </w:pPr>
          </w:p>
        </w:tc>
      </w:tr>
    </w:tbl>
    <w:p w14:paraId="151CEDE3" w14:textId="7CF64F4B" w:rsidR="00167654" w:rsidRDefault="00167654" w:rsidP="00167654"/>
    <w:p w14:paraId="104CEF8D" w14:textId="7647F8D1" w:rsidR="00F636C3" w:rsidRDefault="00644AAF" w:rsidP="00167654">
      <w:r>
        <w:rPr>
          <w:rFonts w:eastAsia="Arial" w:cs="Arial"/>
          <w:color w:val="000000"/>
        </w:rPr>
        <w:pict w14:anchorId="671A47F9">
          <v:rect id="_x0000_i1033" style="width:0;height:1.5pt" o:hralign="center" o:hrstd="t" o:hrnoshade="t" o:hr="t" fillcolor="black" stroked="f"/>
        </w:pict>
      </w:r>
    </w:p>
    <w:p w14:paraId="130EB27C" w14:textId="77777777" w:rsidR="00FD7460" w:rsidRDefault="00FD7460" w:rsidP="00F636C3">
      <w:pPr>
        <w:rPr>
          <w:rFonts w:eastAsia="Arial" w:cs="Arial"/>
          <w:b/>
          <w:bCs/>
          <w:color w:val="000000"/>
        </w:rPr>
      </w:pPr>
    </w:p>
    <w:p w14:paraId="3FFD5F2B" w14:textId="42215034" w:rsidR="00F636C3" w:rsidRPr="00AC4F01" w:rsidRDefault="00F636C3" w:rsidP="00F636C3">
      <w:pPr>
        <w:rPr>
          <w:rFonts w:eastAsia="Arial" w:cs="Arial"/>
          <w:b/>
          <w:bCs/>
          <w:color w:val="000000"/>
        </w:rPr>
      </w:pPr>
      <w:r w:rsidRPr="00AC4F01">
        <w:rPr>
          <w:rFonts w:eastAsia="Arial" w:cs="Arial"/>
          <w:b/>
          <w:bCs/>
          <w:color w:val="000000"/>
        </w:rPr>
        <w:t>1</w:t>
      </w:r>
      <w:r>
        <w:rPr>
          <w:rFonts w:eastAsia="Arial" w:cs="Arial"/>
          <w:b/>
          <w:bCs/>
          <w:color w:val="000000"/>
        </w:rPr>
        <w:t>2</w:t>
      </w:r>
      <w:r w:rsidRPr="00AC4F01">
        <w:rPr>
          <w:rFonts w:eastAsia="Arial" w:cs="Arial"/>
          <w:b/>
          <w:bCs/>
          <w:color w:val="000000"/>
        </w:rPr>
        <w:t>.</w:t>
      </w:r>
      <w:r>
        <w:rPr>
          <w:rFonts w:eastAsia="Arial" w:cs="Arial"/>
          <w:b/>
          <w:bCs/>
          <w:color w:val="000000"/>
        </w:rPr>
        <w:t>1</w:t>
      </w:r>
      <w:r w:rsidRPr="00AC4F01">
        <w:rPr>
          <w:rFonts w:eastAsia="Arial" w:cs="Arial"/>
          <w:b/>
          <w:bCs/>
          <w:color w:val="000000"/>
        </w:rPr>
        <w:t xml:space="preserve"> </w:t>
      </w:r>
      <w:r>
        <w:rPr>
          <w:rFonts w:eastAsia="Arial" w:cs="Arial"/>
          <w:b/>
          <w:bCs/>
          <w:color w:val="000000"/>
        </w:rPr>
        <w:t>Solution Details</w:t>
      </w:r>
    </w:p>
    <w:p w14:paraId="357FBB3A" w14:textId="003E62FC" w:rsidR="00861D89" w:rsidRPr="00F636C3" w:rsidRDefault="00861D89" w:rsidP="00861D89">
      <w:r>
        <w:t>Instructions to bidders: please provide answers to the following questions in a separate document in the order they are asked, using the appropriate number sequence</w:t>
      </w:r>
    </w:p>
    <w:p w14:paraId="1225676C" w14:textId="77777777" w:rsidR="00F636C3" w:rsidRDefault="00F636C3" w:rsidP="00167654"/>
    <w:p w14:paraId="3FEC00FD" w14:textId="77777777" w:rsidR="00A65D92" w:rsidRDefault="00F636C3" w:rsidP="00F636C3">
      <w:pPr>
        <w:rPr>
          <w:rFonts w:eastAsia="Arial" w:cs="Arial"/>
          <w:b/>
          <w:bCs/>
          <w:color w:val="000000"/>
        </w:rPr>
      </w:pPr>
      <w:r w:rsidRPr="00FD7460">
        <w:rPr>
          <w:rFonts w:eastAsia="Arial" w:cs="Arial"/>
          <w:b/>
          <w:bCs/>
          <w:color w:val="000000"/>
        </w:rPr>
        <w:t xml:space="preserve">12.1.1 </w:t>
      </w:r>
      <w:r w:rsidRPr="00AC4F01">
        <w:rPr>
          <w:rFonts w:eastAsia="Arial" w:cs="Arial"/>
          <w:b/>
          <w:bCs/>
          <w:color w:val="000000"/>
        </w:rPr>
        <w:t>Per-Site Equipment and Cost Details:</w:t>
      </w:r>
    </w:p>
    <w:p w14:paraId="540174E4" w14:textId="28AF6635" w:rsidR="00A65D92" w:rsidRPr="00A65D92" w:rsidRDefault="00A65D92" w:rsidP="00A65D92">
      <w:pPr>
        <w:rPr>
          <w:rFonts w:eastAsia="Arial" w:cs="Arial"/>
          <w:color w:val="000000"/>
        </w:rPr>
      </w:pPr>
      <w:r w:rsidRPr="00644AAF">
        <w:rPr>
          <w:rFonts w:eastAsia="Arial" w:cs="Arial"/>
          <w:color w:val="000000"/>
        </w:rPr>
        <w:t>Refer to Exhibit B for preliminary campus estimates to inform initial cost projections, noting that final counts will be determined by the technical assessment.</w:t>
      </w:r>
    </w:p>
    <w:p w14:paraId="769D122A" w14:textId="3C77184C" w:rsidR="00F636C3" w:rsidRPr="00AC4F01" w:rsidRDefault="00F636C3" w:rsidP="00F636C3">
      <w:pPr>
        <w:rPr>
          <w:rFonts w:eastAsia="Arial" w:cs="Arial"/>
          <w:color w:val="000000"/>
        </w:rPr>
      </w:pPr>
      <w:r w:rsidRPr="00AC4F01">
        <w:rPr>
          <w:rFonts w:eastAsia="Arial" w:cs="Arial"/>
          <w:color w:val="000000"/>
        </w:rPr>
        <w:br/>
      </w:r>
      <w:r w:rsidR="00FD7460">
        <w:rPr>
          <w:rFonts w:eastAsia="Arial" w:cs="Arial"/>
          <w:color w:val="000000"/>
        </w:rPr>
        <w:t>Please</w:t>
      </w:r>
      <w:r w:rsidRPr="00AC4F01">
        <w:rPr>
          <w:rFonts w:eastAsia="Arial" w:cs="Arial"/>
          <w:color w:val="000000"/>
        </w:rPr>
        <w:t xml:space="preserve"> provide: </w:t>
      </w:r>
    </w:p>
    <w:p w14:paraId="02CEBDC9" w14:textId="77777777" w:rsidR="00F636C3" w:rsidRPr="00AC4F01" w:rsidRDefault="00F636C3" w:rsidP="00F636C3">
      <w:pPr>
        <w:numPr>
          <w:ilvl w:val="0"/>
          <w:numId w:val="4"/>
        </w:numPr>
        <w:spacing w:after="128" w:line="270" w:lineRule="auto"/>
        <w:ind w:right="614"/>
        <w:rPr>
          <w:rFonts w:eastAsia="Arial" w:cs="Arial"/>
          <w:color w:val="000000"/>
        </w:rPr>
      </w:pPr>
      <w:r w:rsidRPr="00AC4F01">
        <w:rPr>
          <w:rFonts w:eastAsia="Arial" w:cs="Arial"/>
          <w:color w:val="000000"/>
        </w:rPr>
        <w:t xml:space="preserve">An itemized list with prices of all licensing and equipment (e.g., ATAs, Survivable Gateway) per site. </w:t>
      </w:r>
    </w:p>
    <w:p w14:paraId="50538A7B" w14:textId="3F870D94" w:rsidR="00F636C3" w:rsidRPr="00AC4F01" w:rsidRDefault="00F636C3" w:rsidP="00F636C3">
      <w:pPr>
        <w:numPr>
          <w:ilvl w:val="0"/>
          <w:numId w:val="4"/>
        </w:numPr>
        <w:spacing w:after="128" w:line="270" w:lineRule="auto"/>
        <w:ind w:right="614"/>
        <w:rPr>
          <w:rFonts w:eastAsia="Arial" w:cs="Arial"/>
          <w:color w:val="000000"/>
        </w:rPr>
      </w:pPr>
      <w:r w:rsidRPr="00AC4F01">
        <w:rPr>
          <w:rFonts w:eastAsia="Arial" w:cs="Arial"/>
          <w:color w:val="000000"/>
        </w:rPr>
        <w:t xml:space="preserve">An itemized list of supported handsets (Common Area to Executive and Conference Room) with pricing, as final counts are undetermined. Disclose separate softphone licensing costs. </w:t>
      </w:r>
    </w:p>
    <w:p w14:paraId="2FF46EF2" w14:textId="77777777" w:rsidR="00F636C3" w:rsidRPr="00AC4F01" w:rsidRDefault="00F636C3" w:rsidP="00F636C3">
      <w:pPr>
        <w:numPr>
          <w:ilvl w:val="0"/>
          <w:numId w:val="4"/>
        </w:numPr>
        <w:spacing w:after="128" w:line="270" w:lineRule="auto"/>
        <w:ind w:right="614"/>
        <w:rPr>
          <w:rFonts w:eastAsia="Arial" w:cs="Arial"/>
          <w:color w:val="000000"/>
        </w:rPr>
      </w:pPr>
      <w:r w:rsidRPr="00AC4F01">
        <w:rPr>
          <w:rFonts w:eastAsia="Arial" w:cs="Arial"/>
          <w:color w:val="000000"/>
        </w:rPr>
        <w:t xml:space="preserve">An itemized list with prices of services (e.g., training, bill reviews, maintenance) per site. </w:t>
      </w:r>
    </w:p>
    <w:p w14:paraId="4F5117B9" w14:textId="77777777" w:rsidR="00F636C3" w:rsidRPr="00AC4F01" w:rsidRDefault="00F636C3" w:rsidP="00F636C3">
      <w:pPr>
        <w:numPr>
          <w:ilvl w:val="0"/>
          <w:numId w:val="4"/>
        </w:numPr>
        <w:spacing w:after="128" w:line="270" w:lineRule="auto"/>
        <w:ind w:right="614"/>
        <w:rPr>
          <w:rFonts w:eastAsia="Arial" w:cs="Arial"/>
          <w:color w:val="000000"/>
        </w:rPr>
      </w:pPr>
      <w:r w:rsidRPr="00AC4F01">
        <w:rPr>
          <w:rFonts w:eastAsia="Arial" w:cs="Arial"/>
          <w:color w:val="000000"/>
        </w:rPr>
        <w:t xml:space="preserve">An itemized list of implementation costs (e.g., labor, training, cabling) per site. </w:t>
      </w:r>
    </w:p>
    <w:p w14:paraId="7507FDEE" w14:textId="77777777" w:rsidR="00F636C3" w:rsidRPr="00AC4F01" w:rsidRDefault="00F636C3" w:rsidP="00F636C3">
      <w:pPr>
        <w:numPr>
          <w:ilvl w:val="0"/>
          <w:numId w:val="4"/>
        </w:numPr>
        <w:spacing w:after="128" w:line="270" w:lineRule="auto"/>
        <w:ind w:right="614"/>
        <w:rPr>
          <w:rFonts w:eastAsia="Arial" w:cs="Arial"/>
          <w:color w:val="000000"/>
        </w:rPr>
      </w:pPr>
      <w:r w:rsidRPr="00AC4F01">
        <w:rPr>
          <w:rFonts w:eastAsia="Arial" w:cs="Arial"/>
          <w:color w:val="000000"/>
        </w:rPr>
        <w:lastRenderedPageBreak/>
        <w:t xml:space="preserve">Ongoing maintenance and service cost options for years two through five per site. Note: Unless specified, CCSNH requires a one-year minimum warranty for all equipment, software, and handsets. </w:t>
      </w:r>
    </w:p>
    <w:p w14:paraId="4EA5789D" w14:textId="77777777" w:rsidR="00F636C3" w:rsidRPr="00AC4F01" w:rsidRDefault="00F636C3" w:rsidP="00F636C3">
      <w:pPr>
        <w:numPr>
          <w:ilvl w:val="0"/>
          <w:numId w:val="4"/>
        </w:numPr>
        <w:spacing w:after="128" w:line="270" w:lineRule="auto"/>
        <w:ind w:right="614"/>
        <w:rPr>
          <w:rFonts w:eastAsia="Arial" w:cs="Arial"/>
          <w:color w:val="000000"/>
        </w:rPr>
      </w:pPr>
      <w:r w:rsidRPr="00AC4F01">
        <w:rPr>
          <w:rFonts w:eastAsia="Arial" w:cs="Arial"/>
          <w:color w:val="000000"/>
        </w:rPr>
        <w:t>A one-page summary of total project costs across all sites, including labor, shipping, travel, hotel, and training.</w:t>
      </w:r>
    </w:p>
    <w:p w14:paraId="3D110144" w14:textId="52091414" w:rsidR="00F636C3" w:rsidRDefault="00F636C3" w:rsidP="00F636C3">
      <w:pPr>
        <w:rPr>
          <w:rFonts w:eastAsia="Arial" w:cs="Arial"/>
          <w:color w:val="000000"/>
        </w:rPr>
      </w:pPr>
      <w:r w:rsidRPr="00FD7460">
        <w:rPr>
          <w:rFonts w:eastAsia="Arial" w:cs="Arial"/>
          <w:b/>
          <w:bCs/>
          <w:color w:val="000000"/>
        </w:rPr>
        <w:t xml:space="preserve">12.1.2 - </w:t>
      </w:r>
      <w:r w:rsidRPr="00AC4F01">
        <w:rPr>
          <w:rFonts w:eastAsia="Arial" w:cs="Arial"/>
          <w:b/>
          <w:bCs/>
          <w:color w:val="000000"/>
        </w:rPr>
        <w:t>Solution Summary:</w:t>
      </w:r>
      <w:r w:rsidRPr="00AC4F01">
        <w:rPr>
          <w:rFonts w:eastAsia="Arial" w:cs="Arial"/>
          <w:color w:val="000000"/>
        </w:rPr>
        <w:br/>
        <w:t xml:space="preserve">A summary of your solution, highlighting features meeting CCSNH needs and competitive advantages. </w:t>
      </w:r>
    </w:p>
    <w:p w14:paraId="41541F81" w14:textId="77777777" w:rsidR="00FD7460" w:rsidRPr="00AC4F01" w:rsidRDefault="00FD7460" w:rsidP="00F636C3">
      <w:pPr>
        <w:rPr>
          <w:rFonts w:eastAsia="Arial" w:cs="Arial"/>
          <w:color w:val="000000"/>
        </w:rPr>
      </w:pPr>
    </w:p>
    <w:p w14:paraId="506A6C90" w14:textId="53496257" w:rsidR="00F636C3" w:rsidRDefault="00F636C3" w:rsidP="00F636C3">
      <w:pPr>
        <w:rPr>
          <w:rFonts w:eastAsia="Arial" w:cs="Arial"/>
          <w:color w:val="000000"/>
        </w:rPr>
      </w:pPr>
      <w:r w:rsidRPr="00FD7460">
        <w:rPr>
          <w:rFonts w:eastAsia="Arial" w:cs="Arial"/>
          <w:b/>
          <w:bCs/>
          <w:color w:val="000000"/>
        </w:rPr>
        <w:t xml:space="preserve">12.1.3 - </w:t>
      </w:r>
      <w:r w:rsidRPr="00AC4F01">
        <w:rPr>
          <w:rFonts w:eastAsia="Arial" w:cs="Arial"/>
          <w:b/>
          <w:bCs/>
          <w:color w:val="000000"/>
        </w:rPr>
        <w:t>Product Literature and Documentation:</w:t>
      </w:r>
      <w:r w:rsidRPr="00AC4F01">
        <w:rPr>
          <w:rFonts w:eastAsia="Arial" w:cs="Arial"/>
          <w:color w:val="000000"/>
        </w:rPr>
        <w:br/>
        <w:t xml:space="preserve">Include literature describing features and benefits of proposed equipment, software, and services, plus technical documentation for major components. </w:t>
      </w:r>
    </w:p>
    <w:p w14:paraId="414E9293" w14:textId="77777777" w:rsidR="00FD7460" w:rsidRPr="00AC4F01" w:rsidRDefault="00FD7460" w:rsidP="00F636C3">
      <w:pPr>
        <w:rPr>
          <w:rFonts w:eastAsia="Arial" w:cs="Arial"/>
          <w:color w:val="000000"/>
        </w:rPr>
      </w:pPr>
    </w:p>
    <w:p w14:paraId="1DD3A881" w14:textId="7339E82F" w:rsidR="00F636C3" w:rsidRDefault="00F636C3" w:rsidP="00F636C3">
      <w:pPr>
        <w:rPr>
          <w:rFonts w:eastAsia="Arial" w:cs="Arial"/>
          <w:color w:val="000000"/>
        </w:rPr>
      </w:pPr>
      <w:r w:rsidRPr="00FD7460">
        <w:rPr>
          <w:rFonts w:eastAsia="Arial" w:cs="Arial"/>
          <w:b/>
          <w:bCs/>
          <w:color w:val="000000"/>
        </w:rPr>
        <w:t xml:space="preserve">12.1.4 - </w:t>
      </w:r>
      <w:r w:rsidRPr="00AC4F01">
        <w:rPr>
          <w:rFonts w:eastAsia="Arial" w:cs="Arial"/>
          <w:b/>
          <w:bCs/>
          <w:color w:val="000000"/>
        </w:rPr>
        <w:t>UCaaS System Architecture:</w:t>
      </w:r>
      <w:r w:rsidRPr="00AC4F01">
        <w:rPr>
          <w:rFonts w:eastAsia="Arial" w:cs="Arial"/>
          <w:color w:val="000000"/>
        </w:rPr>
        <w:br/>
        <w:t>Provide a detailed description with labeled diagrams of the proposed Unified Communications as a Service (UCaaS) system architecture, illustrating major network components (e.g., servers, gateways, endpoints, datacenters, cloud elements) and their interactions. Explain alignment with CCSNH’s operational requirements. All services and data must reside within the United States.</w:t>
      </w:r>
    </w:p>
    <w:p w14:paraId="63DFD380" w14:textId="77777777" w:rsidR="00D40201" w:rsidRDefault="00D40201" w:rsidP="00F636C3">
      <w:pPr>
        <w:rPr>
          <w:rFonts w:eastAsia="Arial" w:cs="Arial"/>
          <w:color w:val="000000"/>
        </w:rPr>
      </w:pPr>
    </w:p>
    <w:p w14:paraId="224BEAC7" w14:textId="77777777" w:rsidR="005C7676" w:rsidRPr="00644AAF" w:rsidRDefault="00D40201" w:rsidP="005C7676">
      <w:pPr>
        <w:rPr>
          <w:rFonts w:eastAsia="Arial" w:cs="Arial"/>
          <w:b/>
          <w:bCs/>
          <w:color w:val="000000"/>
        </w:rPr>
      </w:pPr>
      <w:r w:rsidRPr="00644AAF">
        <w:rPr>
          <w:rFonts w:eastAsia="Arial" w:cs="Arial"/>
          <w:b/>
          <w:bCs/>
          <w:color w:val="000000"/>
        </w:rPr>
        <w:t xml:space="preserve">12.1.5 - </w:t>
      </w:r>
      <w:r w:rsidR="005C7676" w:rsidRPr="00644AAF">
        <w:rPr>
          <w:rFonts w:eastAsia="Arial" w:cs="Arial"/>
          <w:b/>
          <w:bCs/>
          <w:color w:val="000000"/>
        </w:rPr>
        <w:t xml:space="preserve">Technical Assessment Plan: </w:t>
      </w:r>
    </w:p>
    <w:p w14:paraId="589E7E36" w14:textId="48528329" w:rsidR="005C7676" w:rsidRPr="005C7676" w:rsidRDefault="005C7676" w:rsidP="005C7676">
      <w:pPr>
        <w:rPr>
          <w:rFonts w:eastAsia="Arial" w:cs="Arial"/>
          <w:color w:val="000000"/>
        </w:rPr>
      </w:pPr>
      <w:r w:rsidRPr="00644AAF">
        <w:rPr>
          <w:rFonts w:eastAsia="Arial" w:cs="Arial"/>
          <w:color w:val="000000"/>
        </w:rPr>
        <w:t>Provide a detailed plan for conducting the technical assessment, including methodology, estimated timeline, resources involved, and itemized costs. Explain how the assessment will inform equipment, licensing, and implementation specifics (e.g., 12.1.1 Per-Site Equipment and Cost Details). Note that final counts are undetermined, and the assessment will establish these requirements.</w:t>
      </w:r>
    </w:p>
    <w:p w14:paraId="50FFA548" w14:textId="557A96AE" w:rsidR="00D40201" w:rsidRPr="00AC4F01" w:rsidRDefault="00D40201" w:rsidP="00F636C3">
      <w:pPr>
        <w:rPr>
          <w:rFonts w:eastAsia="Arial" w:cs="Arial"/>
          <w:color w:val="000000"/>
        </w:rPr>
      </w:pPr>
    </w:p>
    <w:sectPr w:rsidR="00D40201" w:rsidRPr="00AC4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C18BE"/>
    <w:multiLevelType w:val="hybridMultilevel"/>
    <w:tmpl w:val="EB4EB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64596D"/>
    <w:multiLevelType w:val="hybridMultilevel"/>
    <w:tmpl w:val="48F0A71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87C02C7"/>
    <w:multiLevelType w:val="multilevel"/>
    <w:tmpl w:val="6022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53CAD"/>
    <w:multiLevelType w:val="multilevel"/>
    <w:tmpl w:val="EE18D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9002661">
    <w:abstractNumId w:val="1"/>
  </w:num>
  <w:num w:numId="2" w16cid:durableId="826090774">
    <w:abstractNumId w:val="2"/>
  </w:num>
  <w:num w:numId="3" w16cid:durableId="1650550374">
    <w:abstractNumId w:val="0"/>
  </w:num>
  <w:num w:numId="4" w16cid:durableId="1272860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54"/>
    <w:rsid w:val="00077B05"/>
    <w:rsid w:val="000A230A"/>
    <w:rsid w:val="00167654"/>
    <w:rsid w:val="001A04B5"/>
    <w:rsid w:val="0026319E"/>
    <w:rsid w:val="002B39FE"/>
    <w:rsid w:val="00380A5B"/>
    <w:rsid w:val="005060E7"/>
    <w:rsid w:val="00575A11"/>
    <w:rsid w:val="005C7676"/>
    <w:rsid w:val="005C7CA4"/>
    <w:rsid w:val="00621E0C"/>
    <w:rsid w:val="00644AAF"/>
    <w:rsid w:val="00677F24"/>
    <w:rsid w:val="007204B2"/>
    <w:rsid w:val="007206BE"/>
    <w:rsid w:val="00861D89"/>
    <w:rsid w:val="0099368E"/>
    <w:rsid w:val="00A65D92"/>
    <w:rsid w:val="00B34066"/>
    <w:rsid w:val="00BD094D"/>
    <w:rsid w:val="00C81DE0"/>
    <w:rsid w:val="00C91560"/>
    <w:rsid w:val="00CC0D93"/>
    <w:rsid w:val="00D40201"/>
    <w:rsid w:val="00E01B07"/>
    <w:rsid w:val="00E06B22"/>
    <w:rsid w:val="00EA0016"/>
    <w:rsid w:val="00EB16F1"/>
    <w:rsid w:val="00EF5B24"/>
    <w:rsid w:val="00F636C3"/>
    <w:rsid w:val="00FD7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77499068"/>
  <w15:chartTrackingRefBased/>
  <w15:docId w15:val="{D1017E4E-D41B-4B2A-B487-5AE25B8E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B2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21163">
      <w:bodyDiv w:val="1"/>
      <w:marLeft w:val="0"/>
      <w:marRight w:val="0"/>
      <w:marTop w:val="0"/>
      <w:marBottom w:val="0"/>
      <w:divBdr>
        <w:top w:val="none" w:sz="0" w:space="0" w:color="auto"/>
        <w:left w:val="none" w:sz="0" w:space="0" w:color="auto"/>
        <w:bottom w:val="none" w:sz="0" w:space="0" w:color="auto"/>
        <w:right w:val="none" w:sz="0" w:space="0" w:color="auto"/>
      </w:divBdr>
    </w:div>
    <w:div w:id="197281072">
      <w:bodyDiv w:val="1"/>
      <w:marLeft w:val="0"/>
      <w:marRight w:val="0"/>
      <w:marTop w:val="0"/>
      <w:marBottom w:val="0"/>
      <w:divBdr>
        <w:top w:val="none" w:sz="0" w:space="0" w:color="auto"/>
        <w:left w:val="none" w:sz="0" w:space="0" w:color="auto"/>
        <w:bottom w:val="none" w:sz="0" w:space="0" w:color="auto"/>
        <w:right w:val="none" w:sz="0" w:space="0" w:color="auto"/>
      </w:divBdr>
    </w:div>
    <w:div w:id="409083962">
      <w:bodyDiv w:val="1"/>
      <w:marLeft w:val="0"/>
      <w:marRight w:val="0"/>
      <w:marTop w:val="0"/>
      <w:marBottom w:val="0"/>
      <w:divBdr>
        <w:top w:val="none" w:sz="0" w:space="0" w:color="auto"/>
        <w:left w:val="none" w:sz="0" w:space="0" w:color="auto"/>
        <w:bottom w:val="none" w:sz="0" w:space="0" w:color="auto"/>
        <w:right w:val="none" w:sz="0" w:space="0" w:color="auto"/>
      </w:divBdr>
      <w:divsChild>
        <w:div w:id="1152870198">
          <w:marLeft w:val="0"/>
          <w:marRight w:val="0"/>
          <w:marTop w:val="0"/>
          <w:marBottom w:val="0"/>
          <w:divBdr>
            <w:top w:val="none" w:sz="0" w:space="0" w:color="auto"/>
            <w:left w:val="none" w:sz="0" w:space="0" w:color="auto"/>
            <w:bottom w:val="none" w:sz="0" w:space="0" w:color="auto"/>
            <w:right w:val="none" w:sz="0" w:space="0" w:color="auto"/>
          </w:divBdr>
          <w:divsChild>
            <w:div w:id="330913321">
              <w:marLeft w:val="0"/>
              <w:marRight w:val="0"/>
              <w:marTop w:val="312"/>
              <w:marBottom w:val="144"/>
              <w:divBdr>
                <w:top w:val="single" w:sz="2" w:space="0" w:color="000000"/>
                <w:left w:val="single" w:sz="2" w:space="0" w:color="000000"/>
                <w:bottom w:val="single" w:sz="2" w:space="0" w:color="000000"/>
                <w:right w:val="single" w:sz="2" w:space="0" w:color="000000"/>
              </w:divBdr>
            </w:div>
            <w:div w:id="2850410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46777626">
      <w:bodyDiv w:val="1"/>
      <w:marLeft w:val="0"/>
      <w:marRight w:val="0"/>
      <w:marTop w:val="0"/>
      <w:marBottom w:val="0"/>
      <w:divBdr>
        <w:top w:val="none" w:sz="0" w:space="0" w:color="auto"/>
        <w:left w:val="none" w:sz="0" w:space="0" w:color="auto"/>
        <w:bottom w:val="none" w:sz="0" w:space="0" w:color="auto"/>
        <w:right w:val="none" w:sz="0" w:space="0" w:color="auto"/>
      </w:divBdr>
      <w:divsChild>
        <w:div w:id="1101952175">
          <w:marLeft w:val="0"/>
          <w:marRight w:val="0"/>
          <w:marTop w:val="0"/>
          <w:marBottom w:val="0"/>
          <w:divBdr>
            <w:top w:val="none" w:sz="0" w:space="0" w:color="auto"/>
            <w:left w:val="none" w:sz="0" w:space="0" w:color="auto"/>
            <w:bottom w:val="none" w:sz="0" w:space="0" w:color="auto"/>
            <w:right w:val="none" w:sz="0" w:space="0" w:color="auto"/>
          </w:divBdr>
        </w:div>
      </w:divsChild>
    </w:div>
    <w:div w:id="467090433">
      <w:bodyDiv w:val="1"/>
      <w:marLeft w:val="0"/>
      <w:marRight w:val="0"/>
      <w:marTop w:val="0"/>
      <w:marBottom w:val="0"/>
      <w:divBdr>
        <w:top w:val="none" w:sz="0" w:space="0" w:color="auto"/>
        <w:left w:val="none" w:sz="0" w:space="0" w:color="auto"/>
        <w:bottom w:val="none" w:sz="0" w:space="0" w:color="auto"/>
        <w:right w:val="none" w:sz="0" w:space="0" w:color="auto"/>
      </w:divBdr>
      <w:divsChild>
        <w:div w:id="968515778">
          <w:marLeft w:val="0"/>
          <w:marRight w:val="0"/>
          <w:marTop w:val="0"/>
          <w:marBottom w:val="0"/>
          <w:divBdr>
            <w:top w:val="none" w:sz="0" w:space="0" w:color="auto"/>
            <w:left w:val="none" w:sz="0" w:space="0" w:color="auto"/>
            <w:bottom w:val="none" w:sz="0" w:space="0" w:color="auto"/>
            <w:right w:val="none" w:sz="0" w:space="0" w:color="auto"/>
          </w:divBdr>
        </w:div>
      </w:divsChild>
    </w:div>
    <w:div w:id="544559938">
      <w:bodyDiv w:val="1"/>
      <w:marLeft w:val="0"/>
      <w:marRight w:val="0"/>
      <w:marTop w:val="0"/>
      <w:marBottom w:val="0"/>
      <w:divBdr>
        <w:top w:val="none" w:sz="0" w:space="0" w:color="auto"/>
        <w:left w:val="none" w:sz="0" w:space="0" w:color="auto"/>
        <w:bottom w:val="none" w:sz="0" w:space="0" w:color="auto"/>
        <w:right w:val="none" w:sz="0" w:space="0" w:color="auto"/>
      </w:divBdr>
      <w:divsChild>
        <w:div w:id="624701514">
          <w:marLeft w:val="0"/>
          <w:marRight w:val="0"/>
          <w:marTop w:val="0"/>
          <w:marBottom w:val="0"/>
          <w:divBdr>
            <w:top w:val="none" w:sz="0" w:space="0" w:color="auto"/>
            <w:left w:val="none" w:sz="0" w:space="0" w:color="auto"/>
            <w:bottom w:val="none" w:sz="0" w:space="0" w:color="auto"/>
            <w:right w:val="none" w:sz="0" w:space="0" w:color="auto"/>
          </w:divBdr>
        </w:div>
      </w:divsChild>
    </w:div>
    <w:div w:id="706029048">
      <w:bodyDiv w:val="1"/>
      <w:marLeft w:val="0"/>
      <w:marRight w:val="0"/>
      <w:marTop w:val="0"/>
      <w:marBottom w:val="0"/>
      <w:divBdr>
        <w:top w:val="none" w:sz="0" w:space="0" w:color="auto"/>
        <w:left w:val="none" w:sz="0" w:space="0" w:color="auto"/>
        <w:bottom w:val="none" w:sz="0" w:space="0" w:color="auto"/>
        <w:right w:val="none" w:sz="0" w:space="0" w:color="auto"/>
      </w:divBdr>
      <w:divsChild>
        <w:div w:id="1581596617">
          <w:marLeft w:val="0"/>
          <w:marRight w:val="0"/>
          <w:marTop w:val="0"/>
          <w:marBottom w:val="0"/>
          <w:divBdr>
            <w:top w:val="none" w:sz="0" w:space="0" w:color="auto"/>
            <w:left w:val="none" w:sz="0" w:space="0" w:color="auto"/>
            <w:bottom w:val="none" w:sz="0" w:space="0" w:color="auto"/>
            <w:right w:val="none" w:sz="0" w:space="0" w:color="auto"/>
          </w:divBdr>
        </w:div>
      </w:divsChild>
    </w:div>
    <w:div w:id="852493650">
      <w:bodyDiv w:val="1"/>
      <w:marLeft w:val="0"/>
      <w:marRight w:val="0"/>
      <w:marTop w:val="0"/>
      <w:marBottom w:val="0"/>
      <w:divBdr>
        <w:top w:val="none" w:sz="0" w:space="0" w:color="auto"/>
        <w:left w:val="none" w:sz="0" w:space="0" w:color="auto"/>
        <w:bottom w:val="none" w:sz="0" w:space="0" w:color="auto"/>
        <w:right w:val="none" w:sz="0" w:space="0" w:color="auto"/>
      </w:divBdr>
      <w:divsChild>
        <w:div w:id="101457266">
          <w:marLeft w:val="0"/>
          <w:marRight w:val="0"/>
          <w:marTop w:val="0"/>
          <w:marBottom w:val="0"/>
          <w:divBdr>
            <w:top w:val="none" w:sz="0" w:space="0" w:color="auto"/>
            <w:left w:val="none" w:sz="0" w:space="0" w:color="auto"/>
            <w:bottom w:val="none" w:sz="0" w:space="0" w:color="auto"/>
            <w:right w:val="none" w:sz="0" w:space="0" w:color="auto"/>
          </w:divBdr>
        </w:div>
      </w:divsChild>
    </w:div>
    <w:div w:id="899905527">
      <w:bodyDiv w:val="1"/>
      <w:marLeft w:val="0"/>
      <w:marRight w:val="0"/>
      <w:marTop w:val="0"/>
      <w:marBottom w:val="0"/>
      <w:divBdr>
        <w:top w:val="none" w:sz="0" w:space="0" w:color="auto"/>
        <w:left w:val="none" w:sz="0" w:space="0" w:color="auto"/>
        <w:bottom w:val="none" w:sz="0" w:space="0" w:color="auto"/>
        <w:right w:val="none" w:sz="0" w:space="0" w:color="auto"/>
      </w:divBdr>
      <w:divsChild>
        <w:div w:id="1303732215">
          <w:marLeft w:val="0"/>
          <w:marRight w:val="0"/>
          <w:marTop w:val="0"/>
          <w:marBottom w:val="0"/>
          <w:divBdr>
            <w:top w:val="none" w:sz="0" w:space="0" w:color="auto"/>
            <w:left w:val="none" w:sz="0" w:space="0" w:color="auto"/>
            <w:bottom w:val="none" w:sz="0" w:space="0" w:color="auto"/>
            <w:right w:val="none" w:sz="0" w:space="0" w:color="auto"/>
          </w:divBdr>
        </w:div>
      </w:divsChild>
    </w:div>
    <w:div w:id="1063912338">
      <w:bodyDiv w:val="1"/>
      <w:marLeft w:val="0"/>
      <w:marRight w:val="0"/>
      <w:marTop w:val="0"/>
      <w:marBottom w:val="0"/>
      <w:divBdr>
        <w:top w:val="none" w:sz="0" w:space="0" w:color="auto"/>
        <w:left w:val="none" w:sz="0" w:space="0" w:color="auto"/>
        <w:bottom w:val="none" w:sz="0" w:space="0" w:color="auto"/>
        <w:right w:val="none" w:sz="0" w:space="0" w:color="auto"/>
      </w:divBdr>
      <w:divsChild>
        <w:div w:id="1464618758">
          <w:marLeft w:val="0"/>
          <w:marRight w:val="0"/>
          <w:marTop w:val="0"/>
          <w:marBottom w:val="0"/>
          <w:divBdr>
            <w:top w:val="none" w:sz="0" w:space="0" w:color="auto"/>
            <w:left w:val="none" w:sz="0" w:space="0" w:color="auto"/>
            <w:bottom w:val="none" w:sz="0" w:space="0" w:color="auto"/>
            <w:right w:val="none" w:sz="0" w:space="0" w:color="auto"/>
          </w:divBdr>
        </w:div>
      </w:divsChild>
    </w:div>
    <w:div w:id="1266307203">
      <w:bodyDiv w:val="1"/>
      <w:marLeft w:val="0"/>
      <w:marRight w:val="0"/>
      <w:marTop w:val="0"/>
      <w:marBottom w:val="0"/>
      <w:divBdr>
        <w:top w:val="none" w:sz="0" w:space="0" w:color="auto"/>
        <w:left w:val="none" w:sz="0" w:space="0" w:color="auto"/>
        <w:bottom w:val="none" w:sz="0" w:space="0" w:color="auto"/>
        <w:right w:val="none" w:sz="0" w:space="0" w:color="auto"/>
      </w:divBdr>
      <w:divsChild>
        <w:div w:id="1432780290">
          <w:marLeft w:val="0"/>
          <w:marRight w:val="0"/>
          <w:marTop w:val="0"/>
          <w:marBottom w:val="0"/>
          <w:divBdr>
            <w:top w:val="none" w:sz="0" w:space="0" w:color="auto"/>
            <w:left w:val="none" w:sz="0" w:space="0" w:color="auto"/>
            <w:bottom w:val="none" w:sz="0" w:space="0" w:color="auto"/>
            <w:right w:val="none" w:sz="0" w:space="0" w:color="auto"/>
          </w:divBdr>
        </w:div>
      </w:divsChild>
    </w:div>
    <w:div w:id="1455908646">
      <w:bodyDiv w:val="1"/>
      <w:marLeft w:val="0"/>
      <w:marRight w:val="0"/>
      <w:marTop w:val="0"/>
      <w:marBottom w:val="0"/>
      <w:divBdr>
        <w:top w:val="none" w:sz="0" w:space="0" w:color="auto"/>
        <w:left w:val="none" w:sz="0" w:space="0" w:color="auto"/>
        <w:bottom w:val="none" w:sz="0" w:space="0" w:color="auto"/>
        <w:right w:val="none" w:sz="0" w:space="0" w:color="auto"/>
      </w:divBdr>
      <w:divsChild>
        <w:div w:id="1547371472">
          <w:marLeft w:val="0"/>
          <w:marRight w:val="0"/>
          <w:marTop w:val="0"/>
          <w:marBottom w:val="0"/>
          <w:divBdr>
            <w:top w:val="none" w:sz="0" w:space="0" w:color="auto"/>
            <w:left w:val="none" w:sz="0" w:space="0" w:color="auto"/>
            <w:bottom w:val="none" w:sz="0" w:space="0" w:color="auto"/>
            <w:right w:val="none" w:sz="0" w:space="0" w:color="auto"/>
          </w:divBdr>
        </w:div>
      </w:divsChild>
    </w:div>
    <w:div w:id="1471174160">
      <w:bodyDiv w:val="1"/>
      <w:marLeft w:val="0"/>
      <w:marRight w:val="0"/>
      <w:marTop w:val="0"/>
      <w:marBottom w:val="0"/>
      <w:divBdr>
        <w:top w:val="none" w:sz="0" w:space="0" w:color="auto"/>
        <w:left w:val="none" w:sz="0" w:space="0" w:color="auto"/>
        <w:bottom w:val="none" w:sz="0" w:space="0" w:color="auto"/>
        <w:right w:val="none" w:sz="0" w:space="0" w:color="auto"/>
      </w:divBdr>
      <w:divsChild>
        <w:div w:id="286158644">
          <w:marLeft w:val="0"/>
          <w:marRight w:val="0"/>
          <w:marTop w:val="0"/>
          <w:marBottom w:val="0"/>
          <w:divBdr>
            <w:top w:val="none" w:sz="0" w:space="0" w:color="auto"/>
            <w:left w:val="none" w:sz="0" w:space="0" w:color="auto"/>
            <w:bottom w:val="none" w:sz="0" w:space="0" w:color="auto"/>
            <w:right w:val="none" w:sz="0" w:space="0" w:color="auto"/>
          </w:divBdr>
        </w:div>
      </w:divsChild>
    </w:div>
    <w:div w:id="1740714259">
      <w:bodyDiv w:val="1"/>
      <w:marLeft w:val="0"/>
      <w:marRight w:val="0"/>
      <w:marTop w:val="0"/>
      <w:marBottom w:val="0"/>
      <w:divBdr>
        <w:top w:val="none" w:sz="0" w:space="0" w:color="auto"/>
        <w:left w:val="none" w:sz="0" w:space="0" w:color="auto"/>
        <w:bottom w:val="none" w:sz="0" w:space="0" w:color="auto"/>
        <w:right w:val="none" w:sz="0" w:space="0" w:color="auto"/>
      </w:divBdr>
      <w:divsChild>
        <w:div w:id="456879194">
          <w:marLeft w:val="0"/>
          <w:marRight w:val="0"/>
          <w:marTop w:val="0"/>
          <w:marBottom w:val="0"/>
          <w:divBdr>
            <w:top w:val="none" w:sz="0" w:space="0" w:color="auto"/>
            <w:left w:val="none" w:sz="0" w:space="0" w:color="auto"/>
            <w:bottom w:val="none" w:sz="0" w:space="0" w:color="auto"/>
            <w:right w:val="none" w:sz="0" w:space="0" w:color="auto"/>
          </w:divBdr>
        </w:div>
      </w:divsChild>
    </w:div>
    <w:div w:id="1899626757">
      <w:bodyDiv w:val="1"/>
      <w:marLeft w:val="0"/>
      <w:marRight w:val="0"/>
      <w:marTop w:val="0"/>
      <w:marBottom w:val="0"/>
      <w:divBdr>
        <w:top w:val="none" w:sz="0" w:space="0" w:color="auto"/>
        <w:left w:val="none" w:sz="0" w:space="0" w:color="auto"/>
        <w:bottom w:val="none" w:sz="0" w:space="0" w:color="auto"/>
        <w:right w:val="none" w:sz="0" w:space="0" w:color="auto"/>
      </w:divBdr>
      <w:divsChild>
        <w:div w:id="1920284715">
          <w:marLeft w:val="0"/>
          <w:marRight w:val="0"/>
          <w:marTop w:val="0"/>
          <w:marBottom w:val="0"/>
          <w:divBdr>
            <w:top w:val="none" w:sz="0" w:space="0" w:color="auto"/>
            <w:left w:val="none" w:sz="0" w:space="0" w:color="auto"/>
            <w:bottom w:val="none" w:sz="0" w:space="0" w:color="auto"/>
            <w:right w:val="none" w:sz="0" w:space="0" w:color="auto"/>
          </w:divBdr>
        </w:div>
      </w:divsChild>
    </w:div>
    <w:div w:id="2021856657">
      <w:bodyDiv w:val="1"/>
      <w:marLeft w:val="0"/>
      <w:marRight w:val="0"/>
      <w:marTop w:val="0"/>
      <w:marBottom w:val="0"/>
      <w:divBdr>
        <w:top w:val="none" w:sz="0" w:space="0" w:color="auto"/>
        <w:left w:val="none" w:sz="0" w:space="0" w:color="auto"/>
        <w:bottom w:val="none" w:sz="0" w:space="0" w:color="auto"/>
        <w:right w:val="none" w:sz="0" w:space="0" w:color="auto"/>
      </w:divBdr>
      <w:divsChild>
        <w:div w:id="576793579">
          <w:marLeft w:val="0"/>
          <w:marRight w:val="0"/>
          <w:marTop w:val="0"/>
          <w:marBottom w:val="0"/>
          <w:divBdr>
            <w:top w:val="none" w:sz="0" w:space="0" w:color="auto"/>
            <w:left w:val="none" w:sz="0" w:space="0" w:color="auto"/>
            <w:bottom w:val="none" w:sz="0" w:space="0" w:color="auto"/>
            <w:right w:val="none" w:sz="0" w:space="0" w:color="auto"/>
          </w:divBdr>
          <w:divsChild>
            <w:div w:id="1399866157">
              <w:marLeft w:val="0"/>
              <w:marRight w:val="0"/>
              <w:marTop w:val="312"/>
              <w:marBottom w:val="144"/>
              <w:divBdr>
                <w:top w:val="single" w:sz="2" w:space="0" w:color="000000"/>
                <w:left w:val="single" w:sz="2" w:space="0" w:color="000000"/>
                <w:bottom w:val="single" w:sz="2" w:space="0" w:color="000000"/>
                <w:right w:val="single" w:sz="2" w:space="0" w:color="000000"/>
              </w:divBdr>
            </w:div>
            <w:div w:id="96543265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8a8d93-8ce6-4770-9be4-47ce5cdb4a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6A39C917E3444BA74FC6F8E102903" ma:contentTypeVersion="18" ma:contentTypeDescription="Create a new document." ma:contentTypeScope="" ma:versionID="19f5893d5ff748f384ffc80239b98285">
  <xsd:schema xmlns:xsd="http://www.w3.org/2001/XMLSchema" xmlns:xs="http://www.w3.org/2001/XMLSchema" xmlns:p="http://schemas.microsoft.com/office/2006/metadata/properties" xmlns:ns3="158a8d93-8ce6-4770-9be4-47ce5cdb4a2b" xmlns:ns4="9ba35548-9cd5-4eca-8ae2-b937c56894fb" targetNamespace="http://schemas.microsoft.com/office/2006/metadata/properties" ma:root="true" ma:fieldsID="71e24f6ffc4e89f8ff9b68ce775040e8" ns3:_="" ns4:_="">
    <xsd:import namespace="158a8d93-8ce6-4770-9be4-47ce5cdb4a2b"/>
    <xsd:import namespace="9ba35548-9cd5-4eca-8ae2-b937c56894f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8a8d93-8ce6-4770-9be4-47ce5cdb4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35548-9cd5-4eca-8ae2-b937c56894f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DB6A8E-FC0D-4B67-848B-940DE5A7E7B0}">
  <ds:schemaRefs>
    <ds:schemaRef ds:uri="http://schemas.microsoft.com/office/2006/metadata/properties"/>
    <ds:schemaRef ds:uri="http://schemas.microsoft.com/office/infopath/2007/PartnerControls"/>
    <ds:schemaRef ds:uri="158a8d93-8ce6-4770-9be4-47ce5cdb4a2b"/>
  </ds:schemaRefs>
</ds:datastoreItem>
</file>

<file path=customXml/itemProps2.xml><?xml version="1.0" encoding="utf-8"?>
<ds:datastoreItem xmlns:ds="http://schemas.openxmlformats.org/officeDocument/2006/customXml" ds:itemID="{ED31E518-9375-438D-B019-C8BEE50511AB}">
  <ds:schemaRefs>
    <ds:schemaRef ds:uri="http://schemas.microsoft.com/sharepoint/v3/contenttype/forms"/>
  </ds:schemaRefs>
</ds:datastoreItem>
</file>

<file path=customXml/itemProps3.xml><?xml version="1.0" encoding="utf-8"?>
<ds:datastoreItem xmlns:ds="http://schemas.openxmlformats.org/officeDocument/2006/customXml" ds:itemID="{21D90701-F2FA-4458-8C4D-5B3FD229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8a8d93-8ce6-4770-9be4-47ce5cdb4a2b"/>
    <ds:schemaRef ds:uri="9ba35548-9cd5-4eca-8ae2-b937c5689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11</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Fitzpatrick</dc:creator>
  <cp:keywords/>
  <dc:description/>
  <cp:lastModifiedBy>Cary Stallings</cp:lastModifiedBy>
  <cp:revision>14</cp:revision>
  <dcterms:created xsi:type="dcterms:W3CDTF">2025-03-21T01:23:00Z</dcterms:created>
  <dcterms:modified xsi:type="dcterms:W3CDTF">2025-04-07T18:36:00Z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0x0101001376A39C917E3444BA74FC6F8E102903</vt:lpwstr>
  </property>
</Properties>
</file>